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750" w:lineRule="atLeast"/>
        <w:ind w:left="0" w:right="0" w:firstLine="0"/>
        <w:jc w:val="center"/>
        <w:rPr>
          <w:rFonts w:hint="eastAsia" w:ascii="微软雅黑" w:hAnsi="微软雅黑" w:eastAsia="微软雅黑" w:cs="微软雅黑"/>
          <w:b/>
          <w:i w:val="0"/>
          <w:caps w:val="0"/>
          <w:color w:val="333333"/>
          <w:spacing w:val="0"/>
          <w:kern w:val="0"/>
          <w:sz w:val="27"/>
          <w:szCs w:val="27"/>
          <w:shd w:val="clear" w:fill="FFFFFF"/>
          <w:lang w:val="en-US" w:eastAsia="zh-CN" w:bidi="ar"/>
        </w:rPr>
      </w:pPr>
      <w:r>
        <w:rPr>
          <w:rFonts w:hint="eastAsia" w:ascii="微软雅黑" w:hAnsi="微软雅黑" w:eastAsia="微软雅黑" w:cs="微软雅黑"/>
          <w:b/>
          <w:i w:val="0"/>
          <w:caps w:val="0"/>
          <w:color w:val="333333"/>
          <w:spacing w:val="0"/>
          <w:kern w:val="0"/>
          <w:sz w:val="27"/>
          <w:szCs w:val="27"/>
          <w:shd w:val="clear" w:fill="FFFFFF"/>
          <w:lang w:val="en-US" w:eastAsia="zh-CN" w:bidi="ar"/>
        </w:rPr>
        <w:t>医院采购项目询价公告( 编号：SCPAXYY2021021)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750" w:lineRule="atLeast"/>
        <w:ind w:left="0" w:right="0" w:firstLine="0"/>
        <w:jc w:val="center"/>
        <w:rPr>
          <w:rFonts w:hint="eastAsia" w:ascii="微软雅黑" w:hAnsi="微软雅黑" w:eastAsia="微软雅黑" w:cs="微软雅黑"/>
          <w:b/>
          <w:i w:val="0"/>
          <w:caps w:val="0"/>
          <w:color w:val="333333"/>
          <w:spacing w:val="0"/>
          <w:kern w:val="0"/>
          <w:sz w:val="27"/>
          <w:szCs w:val="27"/>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pPr>
      <w:r>
        <w:rPr>
          <w:rFonts w:ascii="宋体" w:hAnsi="宋体" w:eastAsia="宋体" w:cs="宋体"/>
          <w:i w:val="0"/>
          <w:caps w:val="0"/>
          <w:color w:val="000000"/>
          <w:spacing w:val="0"/>
          <w:kern w:val="0"/>
          <w:sz w:val="24"/>
          <w:szCs w:val="24"/>
          <w:shd w:val="clear" w:fill="FFFFFF"/>
          <w:lang w:val="en-US" w:eastAsia="zh-CN" w:bidi="ar"/>
        </w:rPr>
        <w:t>根据医院需求，我院对相关采购项目进行公开询价采购，诚邀符合条件的供应商参与投标。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240"/>
        <w:jc w:val="left"/>
      </w:pPr>
      <w:r>
        <w:rPr>
          <w:rFonts w:ascii="宋体" w:hAnsi="宋体" w:eastAsia="宋体" w:cs="宋体"/>
          <w:i w:val="0"/>
          <w:caps w:val="0"/>
          <w:color w:val="000000"/>
          <w:spacing w:val="0"/>
          <w:kern w:val="0"/>
          <w:sz w:val="24"/>
          <w:szCs w:val="24"/>
          <w:shd w:val="clear" w:fill="FFFFFF"/>
          <w:lang w:val="en-US" w:eastAsia="zh-CN" w:bidi="ar"/>
        </w:rPr>
        <w:t>一、对参加议价招标公司的要求：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pPr>
      <w:r>
        <w:rPr>
          <w:rFonts w:ascii="宋体" w:hAnsi="宋体" w:eastAsia="宋体" w:cs="宋体"/>
          <w:i w:val="0"/>
          <w:caps w:val="0"/>
          <w:color w:val="000000"/>
          <w:spacing w:val="0"/>
          <w:sz w:val="24"/>
          <w:szCs w:val="24"/>
          <w:shd w:val="clear" w:fill="FFFFFF"/>
        </w:rPr>
        <w:t>1.参加询价招标的公司具有</w:t>
      </w:r>
      <w:r>
        <w:rPr>
          <w:rFonts w:hint="eastAsia" w:ascii="宋体" w:hAnsi="宋体" w:eastAsia="宋体" w:cs="宋体"/>
          <w:i w:val="0"/>
          <w:caps w:val="0"/>
          <w:color w:val="000000"/>
          <w:spacing w:val="0"/>
          <w:sz w:val="24"/>
          <w:szCs w:val="24"/>
          <w:shd w:val="clear" w:fill="FFFFFF"/>
          <w:lang w:eastAsia="zh-CN"/>
        </w:rPr>
        <w:t>销售本项目的营业</w:t>
      </w:r>
      <w:r>
        <w:rPr>
          <w:rFonts w:ascii="宋体" w:hAnsi="宋体" w:eastAsia="宋体" w:cs="宋体"/>
          <w:i w:val="0"/>
          <w:caps w:val="0"/>
          <w:color w:val="000000"/>
          <w:spacing w:val="0"/>
          <w:sz w:val="24"/>
          <w:szCs w:val="24"/>
          <w:shd w:val="clear" w:fill="FFFFFF"/>
        </w:rPr>
        <w:t>资质证书，需提供公司资质证明文件，</w:t>
      </w:r>
      <w:r>
        <w:rPr>
          <w:rFonts w:hint="eastAsia" w:ascii="宋体" w:hAnsi="宋体" w:eastAsia="宋体" w:cs="宋体"/>
          <w:i w:val="0"/>
          <w:caps w:val="0"/>
          <w:color w:val="000000"/>
          <w:spacing w:val="0"/>
          <w:sz w:val="24"/>
          <w:szCs w:val="24"/>
          <w:shd w:val="clear" w:fill="FFFFFF"/>
          <w:lang w:eastAsia="zh-CN"/>
        </w:rPr>
        <w:t>公司</w:t>
      </w:r>
      <w:r>
        <w:rPr>
          <w:rFonts w:ascii="宋体" w:hAnsi="宋体" w:eastAsia="宋体" w:cs="宋体"/>
          <w:i w:val="0"/>
          <w:caps w:val="0"/>
          <w:color w:val="000000"/>
          <w:spacing w:val="0"/>
          <w:sz w:val="24"/>
          <w:szCs w:val="24"/>
          <w:shd w:val="clear" w:fill="FFFFFF"/>
        </w:rPr>
        <w:t>近三年内，在经营活动中没有重大违法记录</w:t>
      </w:r>
      <w:r>
        <w:rPr>
          <w:rFonts w:hint="eastAsia" w:ascii="宋体" w:hAnsi="宋体" w:eastAsia="宋体" w:cs="宋体"/>
          <w:i w:val="0"/>
          <w:caps w:val="0"/>
          <w:color w:val="000000"/>
          <w:spacing w:val="0"/>
          <w:sz w:val="24"/>
          <w:szCs w:val="24"/>
          <w:shd w:val="clear" w:fill="FFFFFF"/>
          <w:lang w:eastAsia="zh-CN"/>
        </w:rPr>
        <w:t>证明</w:t>
      </w:r>
      <w:r>
        <w:rPr>
          <w:rFonts w:ascii="宋体" w:hAnsi="宋体" w:eastAsia="宋体" w:cs="宋体"/>
          <w:i w:val="0"/>
          <w:caps w:val="0"/>
          <w:color w:val="000000"/>
          <w:spacing w:val="0"/>
          <w:sz w:val="24"/>
          <w:szCs w:val="24"/>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pPr>
      <w:r>
        <w:rPr>
          <w:rFonts w:ascii="宋体" w:hAnsi="宋体" w:eastAsia="宋体" w:cs="宋体"/>
          <w:i w:val="0"/>
          <w:caps w:val="0"/>
          <w:color w:val="000000"/>
          <w:spacing w:val="0"/>
          <w:kern w:val="0"/>
          <w:sz w:val="24"/>
          <w:szCs w:val="24"/>
          <w:shd w:val="clear" w:fill="FFFFFF"/>
          <w:lang w:val="en-US" w:eastAsia="zh-CN" w:bidi="ar"/>
        </w:rPr>
        <w:t>2.参加询价招标的公司需保证不得以低价中标，后以各种理由要求涨价，发生上述情况公司进入医院黑名单，2年内不得参与医院任何形式的询价招标；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pPr>
      <w:r>
        <w:rPr>
          <w:rFonts w:ascii="宋体" w:hAnsi="宋体" w:eastAsia="宋体" w:cs="宋体"/>
          <w:i w:val="0"/>
          <w:caps w:val="0"/>
          <w:color w:val="000000"/>
          <w:spacing w:val="0"/>
          <w:kern w:val="0"/>
          <w:sz w:val="24"/>
          <w:szCs w:val="24"/>
          <w:shd w:val="clear" w:fill="FFFFFF"/>
          <w:lang w:val="en-US" w:eastAsia="zh-CN" w:bidi="ar"/>
        </w:rPr>
        <w:t>3.本项目采购内容不接受联合体投标。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pPr>
      <w:r>
        <w:rPr>
          <w:rFonts w:ascii="宋体" w:hAnsi="宋体" w:eastAsia="宋体" w:cs="宋体"/>
          <w:i w:val="0"/>
          <w:caps w:val="0"/>
          <w:color w:val="000000"/>
          <w:spacing w:val="0"/>
          <w:kern w:val="0"/>
          <w:sz w:val="24"/>
          <w:szCs w:val="24"/>
          <w:shd w:val="clear" w:fill="FFFFFF"/>
          <w:lang w:val="en-US" w:eastAsia="zh-CN" w:bidi="ar"/>
        </w:rPr>
        <w:t>4.其他未尽事宜以现场要求为准：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jc w:val="left"/>
      </w:pPr>
      <w:r>
        <w:rPr>
          <w:rFonts w:ascii="宋体" w:hAnsi="宋体" w:eastAsia="宋体" w:cs="宋体"/>
          <w:i w:val="0"/>
          <w:caps w:val="0"/>
          <w:color w:val="000000"/>
          <w:spacing w:val="0"/>
          <w:kern w:val="0"/>
          <w:sz w:val="24"/>
          <w:szCs w:val="24"/>
          <w:shd w:val="clear" w:fill="FFFFFF"/>
          <w:lang w:val="en-US" w:eastAsia="zh-CN" w:bidi="ar"/>
        </w:rPr>
        <w:t>  二、公示时间及流程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jc w:val="left"/>
      </w:pPr>
      <w:r>
        <w:rPr>
          <w:rFonts w:ascii="宋体" w:hAnsi="宋体" w:eastAsia="宋体" w:cs="宋体"/>
          <w:i w:val="0"/>
          <w:caps w:val="0"/>
          <w:color w:val="000000"/>
          <w:spacing w:val="0"/>
          <w:kern w:val="0"/>
          <w:sz w:val="24"/>
          <w:szCs w:val="24"/>
          <w:shd w:val="clear" w:fill="FFFFFF"/>
          <w:lang w:val="en-US" w:eastAsia="zh-CN" w:bidi="ar"/>
        </w:rPr>
        <w:t>  1.时间：2021年</w:t>
      </w:r>
      <w:r>
        <w:rPr>
          <w:rFonts w:hint="eastAsia" w:ascii="宋体" w:hAnsi="宋体" w:eastAsia="宋体" w:cs="宋体"/>
          <w:i w:val="0"/>
          <w:caps w:val="0"/>
          <w:color w:val="000000"/>
          <w:spacing w:val="0"/>
          <w:kern w:val="0"/>
          <w:sz w:val="24"/>
          <w:szCs w:val="24"/>
          <w:shd w:val="clear" w:fill="FFFFFF"/>
          <w:lang w:val="en-US" w:eastAsia="zh-CN" w:bidi="ar"/>
        </w:rPr>
        <w:t>11</w:t>
      </w:r>
      <w:r>
        <w:rPr>
          <w:rFonts w:ascii="宋体" w:hAnsi="宋体" w:eastAsia="宋体" w:cs="宋体"/>
          <w:i w:val="0"/>
          <w:caps w:val="0"/>
          <w:color w:val="000000"/>
          <w:spacing w:val="0"/>
          <w:kern w:val="0"/>
          <w:sz w:val="24"/>
          <w:szCs w:val="24"/>
          <w:shd w:val="clear" w:fill="FFFFFF"/>
          <w:lang w:val="en-US" w:eastAsia="zh-CN" w:bidi="ar"/>
        </w:rPr>
        <w:t>月</w:t>
      </w:r>
      <w:r>
        <w:rPr>
          <w:rFonts w:hint="eastAsia" w:ascii="宋体" w:hAnsi="宋体" w:eastAsia="宋体" w:cs="宋体"/>
          <w:i w:val="0"/>
          <w:caps w:val="0"/>
          <w:color w:val="000000"/>
          <w:spacing w:val="0"/>
          <w:kern w:val="0"/>
          <w:sz w:val="24"/>
          <w:szCs w:val="24"/>
          <w:shd w:val="clear" w:fill="FFFFFF"/>
          <w:lang w:val="en-US" w:eastAsia="zh-CN" w:bidi="ar"/>
        </w:rPr>
        <w:t>3</w:t>
      </w:r>
      <w:r>
        <w:rPr>
          <w:rFonts w:ascii="宋体" w:hAnsi="宋体" w:eastAsia="宋体" w:cs="宋体"/>
          <w:i w:val="0"/>
          <w:caps w:val="0"/>
          <w:color w:val="000000"/>
          <w:spacing w:val="0"/>
          <w:kern w:val="0"/>
          <w:sz w:val="24"/>
          <w:szCs w:val="24"/>
          <w:shd w:val="clear" w:fill="FFFFFF"/>
          <w:lang w:val="en-US" w:eastAsia="zh-CN" w:bidi="ar"/>
        </w:rPr>
        <w:t>日-2021年</w:t>
      </w:r>
      <w:r>
        <w:rPr>
          <w:rFonts w:hint="eastAsia" w:ascii="宋体" w:hAnsi="宋体" w:eastAsia="宋体" w:cs="宋体"/>
          <w:i w:val="0"/>
          <w:caps w:val="0"/>
          <w:color w:val="000000"/>
          <w:spacing w:val="0"/>
          <w:kern w:val="0"/>
          <w:sz w:val="24"/>
          <w:szCs w:val="24"/>
          <w:shd w:val="clear" w:fill="FFFFFF"/>
          <w:lang w:val="en-US" w:eastAsia="zh-CN" w:bidi="ar"/>
        </w:rPr>
        <w:t>11</w:t>
      </w:r>
      <w:r>
        <w:rPr>
          <w:rFonts w:ascii="宋体" w:hAnsi="宋体" w:eastAsia="宋体" w:cs="宋体"/>
          <w:i w:val="0"/>
          <w:caps w:val="0"/>
          <w:color w:val="000000"/>
          <w:spacing w:val="0"/>
          <w:kern w:val="0"/>
          <w:sz w:val="24"/>
          <w:szCs w:val="24"/>
          <w:shd w:val="clear" w:fill="FFFFFF"/>
          <w:lang w:val="en-US" w:eastAsia="zh-CN" w:bidi="ar"/>
        </w:rPr>
        <w:t>月</w:t>
      </w:r>
      <w:r>
        <w:rPr>
          <w:rFonts w:hint="eastAsia" w:ascii="宋体" w:hAnsi="宋体" w:eastAsia="宋体" w:cs="宋体"/>
          <w:i w:val="0"/>
          <w:caps w:val="0"/>
          <w:color w:val="000000"/>
          <w:spacing w:val="0"/>
          <w:kern w:val="0"/>
          <w:sz w:val="24"/>
          <w:szCs w:val="24"/>
          <w:shd w:val="clear" w:fill="FFFFFF"/>
          <w:lang w:val="en-US" w:eastAsia="zh-CN" w:bidi="ar"/>
        </w:rPr>
        <w:t>5</w:t>
      </w:r>
      <w:r>
        <w:rPr>
          <w:rFonts w:ascii="宋体" w:hAnsi="宋体" w:eastAsia="宋体" w:cs="宋体"/>
          <w:i w:val="0"/>
          <w:caps w:val="0"/>
          <w:color w:val="000000"/>
          <w:spacing w:val="0"/>
          <w:kern w:val="0"/>
          <w:sz w:val="24"/>
          <w:szCs w:val="24"/>
          <w:shd w:val="clear" w:fill="FFFFFF"/>
          <w:lang w:val="en-US" w:eastAsia="zh-CN" w:bidi="ar"/>
        </w:rPr>
        <w:t>日下午5：30止。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jc w:val="left"/>
      </w:pPr>
      <w:r>
        <w:rPr>
          <w:rFonts w:ascii="宋体" w:hAnsi="宋体" w:eastAsia="宋体" w:cs="宋体"/>
          <w:i w:val="0"/>
          <w:caps w:val="0"/>
          <w:color w:val="000000"/>
          <w:spacing w:val="0"/>
          <w:kern w:val="0"/>
          <w:sz w:val="24"/>
          <w:szCs w:val="24"/>
          <w:shd w:val="clear" w:fill="FFFFFF"/>
          <w:lang w:val="en-US" w:eastAsia="zh-CN" w:bidi="ar"/>
        </w:rPr>
        <w:t>  2.流程：在公示的时间内投标人需持身份证（并复印件）和法人委托书</w:t>
      </w:r>
      <w:r>
        <w:rPr>
          <w:rFonts w:hint="eastAsia" w:ascii="宋体" w:hAnsi="宋体" w:eastAsia="宋体" w:cs="宋体"/>
          <w:i w:val="0"/>
          <w:caps w:val="0"/>
          <w:color w:val="000000"/>
          <w:spacing w:val="0"/>
          <w:kern w:val="0"/>
          <w:sz w:val="24"/>
          <w:szCs w:val="24"/>
          <w:shd w:val="clear" w:fill="FFFFFF"/>
          <w:lang w:val="en-US" w:eastAsia="zh-CN" w:bidi="ar"/>
        </w:rPr>
        <w:t>到</w:t>
      </w:r>
      <w:r>
        <w:rPr>
          <w:rFonts w:ascii="宋体" w:hAnsi="宋体" w:eastAsia="宋体" w:cs="宋体"/>
          <w:i w:val="0"/>
          <w:caps w:val="0"/>
          <w:color w:val="000000"/>
          <w:spacing w:val="0"/>
          <w:kern w:val="0"/>
          <w:sz w:val="24"/>
          <w:szCs w:val="24"/>
          <w:shd w:val="clear" w:fill="FFFFFF"/>
          <w:lang w:val="en-US" w:eastAsia="zh-CN" w:bidi="ar"/>
        </w:rPr>
        <w:t>采购办</w:t>
      </w:r>
      <w:r>
        <w:rPr>
          <w:rFonts w:hint="eastAsia" w:ascii="宋体" w:hAnsi="宋体" w:eastAsia="宋体" w:cs="宋体"/>
          <w:i w:val="0"/>
          <w:caps w:val="0"/>
          <w:color w:val="000000"/>
          <w:spacing w:val="0"/>
          <w:kern w:val="0"/>
          <w:sz w:val="24"/>
          <w:szCs w:val="24"/>
          <w:shd w:val="clear" w:fill="FFFFFF"/>
          <w:lang w:val="en-US" w:eastAsia="zh-CN" w:bidi="ar"/>
        </w:rPr>
        <w:t>投标报名</w:t>
      </w:r>
      <w:r>
        <w:rPr>
          <w:rFonts w:ascii="宋体" w:hAnsi="宋体" w:eastAsia="宋体" w:cs="宋体"/>
          <w:i w:val="0"/>
          <w:caps w:val="0"/>
          <w:color w:val="000000"/>
          <w:spacing w:val="0"/>
          <w:kern w:val="0"/>
          <w:sz w:val="24"/>
          <w:szCs w:val="24"/>
          <w:shd w:val="clear" w:fill="FFFFFF"/>
          <w:lang w:val="en-US" w:eastAsia="zh-CN" w:bidi="ar"/>
        </w:rPr>
        <w:t>，并于2021年11月</w:t>
      </w:r>
      <w:r>
        <w:rPr>
          <w:rFonts w:hint="eastAsia" w:ascii="宋体" w:hAnsi="宋体" w:eastAsia="宋体" w:cs="宋体"/>
          <w:i w:val="0"/>
          <w:caps w:val="0"/>
          <w:color w:val="000000"/>
          <w:spacing w:val="0"/>
          <w:kern w:val="0"/>
          <w:sz w:val="24"/>
          <w:szCs w:val="24"/>
          <w:shd w:val="clear" w:fill="FFFFFF"/>
          <w:lang w:val="en-US" w:eastAsia="zh-CN" w:bidi="ar"/>
        </w:rPr>
        <w:t>8</w:t>
      </w:r>
      <w:r>
        <w:rPr>
          <w:rFonts w:ascii="宋体" w:hAnsi="宋体" w:eastAsia="宋体" w:cs="宋体"/>
          <w:i w:val="0"/>
          <w:caps w:val="0"/>
          <w:color w:val="000000"/>
          <w:spacing w:val="0"/>
          <w:kern w:val="0"/>
          <w:sz w:val="24"/>
          <w:szCs w:val="24"/>
          <w:shd w:val="clear" w:fill="FFFFFF"/>
          <w:lang w:val="en-US" w:eastAsia="zh-CN" w:bidi="ar"/>
        </w:rPr>
        <w:t>日</w:t>
      </w:r>
      <w:r>
        <w:rPr>
          <w:rFonts w:hint="eastAsia" w:ascii="宋体" w:hAnsi="宋体" w:eastAsia="宋体" w:cs="宋体"/>
          <w:i w:val="0"/>
          <w:caps w:val="0"/>
          <w:color w:val="000000"/>
          <w:spacing w:val="0"/>
          <w:kern w:val="0"/>
          <w:sz w:val="24"/>
          <w:szCs w:val="24"/>
          <w:shd w:val="clear" w:fill="FFFFFF"/>
          <w:lang w:val="en-US" w:eastAsia="zh-CN" w:bidi="ar"/>
        </w:rPr>
        <w:t>9</w:t>
      </w:r>
      <w:r>
        <w:rPr>
          <w:rFonts w:ascii="宋体" w:hAnsi="宋体" w:eastAsia="宋体" w:cs="宋体"/>
          <w:i w:val="0"/>
          <w:caps w:val="0"/>
          <w:color w:val="000000"/>
          <w:spacing w:val="0"/>
          <w:kern w:val="0"/>
          <w:sz w:val="24"/>
          <w:szCs w:val="24"/>
          <w:shd w:val="clear" w:fill="FFFFFF"/>
          <w:lang w:val="en-US" w:eastAsia="zh-CN" w:bidi="ar"/>
        </w:rPr>
        <w:t>点</w:t>
      </w:r>
      <w:r>
        <w:rPr>
          <w:rFonts w:hint="eastAsia" w:ascii="宋体" w:hAnsi="宋体" w:eastAsia="宋体" w:cs="宋体"/>
          <w:i w:val="0"/>
          <w:caps w:val="0"/>
          <w:color w:val="000000"/>
          <w:spacing w:val="0"/>
          <w:kern w:val="0"/>
          <w:sz w:val="24"/>
          <w:szCs w:val="24"/>
          <w:shd w:val="clear" w:fill="FFFFFF"/>
          <w:lang w:val="en-US" w:eastAsia="zh-CN" w:bidi="ar"/>
        </w:rPr>
        <w:t>3</w:t>
      </w:r>
      <w:r>
        <w:rPr>
          <w:rFonts w:ascii="宋体" w:hAnsi="宋体" w:eastAsia="宋体" w:cs="宋体"/>
          <w:i w:val="0"/>
          <w:caps w:val="0"/>
          <w:color w:val="000000"/>
          <w:spacing w:val="0"/>
          <w:kern w:val="0"/>
          <w:sz w:val="24"/>
          <w:szCs w:val="24"/>
          <w:shd w:val="clear" w:fill="FFFFFF"/>
          <w:lang w:val="en-US" w:eastAsia="zh-CN" w:bidi="ar"/>
        </w:rPr>
        <w:t>0分(北京时间)前递交投标文件</w:t>
      </w:r>
      <w:r>
        <w:rPr>
          <w:rFonts w:hint="eastAsia" w:ascii="宋体" w:hAnsi="宋体" w:eastAsia="宋体" w:cs="宋体"/>
          <w:i w:val="0"/>
          <w:caps w:val="0"/>
          <w:color w:val="000000"/>
          <w:spacing w:val="0"/>
          <w:kern w:val="0"/>
          <w:sz w:val="24"/>
          <w:szCs w:val="24"/>
          <w:shd w:val="clear" w:fill="FFFFFF"/>
          <w:lang w:val="en-US" w:eastAsia="zh-CN" w:bidi="ar"/>
        </w:rPr>
        <w:t>到采购办</w:t>
      </w:r>
      <w:r>
        <w:rPr>
          <w:rFonts w:ascii="宋体" w:hAnsi="宋体" w:eastAsia="宋体" w:cs="宋体"/>
          <w:i w:val="0"/>
          <w:caps w:val="0"/>
          <w:color w:val="000000"/>
          <w:spacing w:val="0"/>
          <w:kern w:val="0"/>
          <w:sz w:val="24"/>
          <w:szCs w:val="24"/>
          <w:shd w:val="clear" w:fill="FFFFFF"/>
          <w:lang w:val="en-US" w:eastAsia="zh-CN" w:bidi="ar"/>
        </w:rPr>
        <w:t>。联系人：韩老师，电话：13990837526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jc w:val="left"/>
      </w:pPr>
      <w:r>
        <w:rPr>
          <w:rFonts w:ascii="宋体" w:hAnsi="宋体" w:eastAsia="宋体" w:cs="宋体"/>
          <w:i w:val="0"/>
          <w:caps w:val="0"/>
          <w:color w:val="000000"/>
          <w:spacing w:val="0"/>
          <w:kern w:val="0"/>
          <w:sz w:val="24"/>
          <w:szCs w:val="24"/>
          <w:shd w:val="clear" w:fill="FFFFFF"/>
          <w:lang w:val="en-US" w:eastAsia="zh-CN" w:bidi="ar"/>
        </w:rPr>
        <w:t>  3.开标时间：2021</w:t>
      </w:r>
      <w:r>
        <w:rPr>
          <w:rFonts w:hint="eastAsia" w:ascii="宋体" w:hAnsi="宋体" w:eastAsia="宋体" w:cs="宋体"/>
          <w:i w:val="0"/>
          <w:caps w:val="0"/>
          <w:color w:val="000000"/>
          <w:spacing w:val="0"/>
          <w:kern w:val="0"/>
          <w:sz w:val="24"/>
          <w:szCs w:val="24"/>
          <w:shd w:val="clear" w:fill="FFFFFF"/>
          <w:lang w:val="en-US" w:eastAsia="zh-CN" w:bidi="ar"/>
        </w:rPr>
        <w:t>年11月8</w:t>
      </w:r>
      <w:r>
        <w:rPr>
          <w:rFonts w:ascii="宋体" w:hAnsi="宋体" w:eastAsia="宋体" w:cs="宋体"/>
          <w:i w:val="0"/>
          <w:caps w:val="0"/>
          <w:color w:val="000000"/>
          <w:spacing w:val="0"/>
          <w:kern w:val="0"/>
          <w:sz w:val="24"/>
          <w:szCs w:val="24"/>
          <w:shd w:val="clear" w:fill="FFFFFF"/>
          <w:lang w:val="en-US" w:eastAsia="zh-CN" w:bidi="ar"/>
        </w:rPr>
        <w:t>日上午</w:t>
      </w:r>
      <w:r>
        <w:rPr>
          <w:rFonts w:hint="eastAsia" w:ascii="宋体" w:hAnsi="宋体" w:eastAsia="宋体" w:cs="宋体"/>
          <w:i w:val="0"/>
          <w:caps w:val="0"/>
          <w:color w:val="000000"/>
          <w:spacing w:val="0"/>
          <w:kern w:val="0"/>
          <w:sz w:val="24"/>
          <w:szCs w:val="24"/>
          <w:shd w:val="clear" w:fill="FFFFFF"/>
          <w:lang w:val="en-US" w:eastAsia="zh-CN" w:bidi="ar"/>
        </w:rPr>
        <w:t>9</w:t>
      </w:r>
      <w:r>
        <w:rPr>
          <w:rFonts w:ascii="宋体" w:hAnsi="宋体" w:eastAsia="宋体" w:cs="宋体"/>
          <w:i w:val="0"/>
          <w:caps w:val="0"/>
          <w:color w:val="000000"/>
          <w:spacing w:val="0"/>
          <w:kern w:val="0"/>
          <w:sz w:val="24"/>
          <w:szCs w:val="24"/>
          <w:shd w:val="clear" w:fill="FFFFFF"/>
          <w:lang w:val="en-US" w:eastAsia="zh-CN" w:bidi="ar"/>
        </w:rPr>
        <w:t>：</w:t>
      </w:r>
      <w:r>
        <w:rPr>
          <w:rFonts w:hint="eastAsia" w:ascii="宋体" w:hAnsi="宋体" w:eastAsia="宋体" w:cs="宋体"/>
          <w:i w:val="0"/>
          <w:caps w:val="0"/>
          <w:color w:val="000000"/>
          <w:spacing w:val="0"/>
          <w:kern w:val="0"/>
          <w:sz w:val="24"/>
          <w:szCs w:val="24"/>
          <w:shd w:val="clear" w:fill="FFFFFF"/>
          <w:lang w:val="en-US" w:eastAsia="zh-CN" w:bidi="ar"/>
        </w:rPr>
        <w:t>3</w:t>
      </w:r>
      <w:r>
        <w:rPr>
          <w:rFonts w:ascii="宋体" w:hAnsi="宋体" w:eastAsia="宋体" w:cs="宋体"/>
          <w:i w:val="0"/>
          <w:caps w:val="0"/>
          <w:color w:val="000000"/>
          <w:spacing w:val="0"/>
          <w:kern w:val="0"/>
          <w:sz w:val="24"/>
          <w:szCs w:val="24"/>
          <w:shd w:val="clear" w:fill="FFFFFF"/>
          <w:lang w:val="en-US" w:eastAsia="zh-CN" w:bidi="ar"/>
        </w:rPr>
        <w:t>0，投标人需持身份证在医院门诊五楼议价室参与开标。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ascii="宋体" w:hAnsi="宋体" w:eastAsia="宋体" w:cs="宋体"/>
          <w:i w:val="0"/>
          <w:caps w:val="0"/>
          <w:color w:val="000000"/>
          <w:spacing w:val="0"/>
          <w:sz w:val="24"/>
          <w:szCs w:val="24"/>
          <w:shd w:val="clear" w:fill="FFFFFF"/>
        </w:rPr>
      </w:pPr>
      <w:r>
        <w:rPr>
          <w:rFonts w:ascii="宋体" w:hAnsi="宋体" w:eastAsia="宋体" w:cs="宋体"/>
          <w:i w:val="0"/>
          <w:caps w:val="0"/>
          <w:color w:val="000000"/>
          <w:spacing w:val="0"/>
          <w:sz w:val="24"/>
          <w:szCs w:val="24"/>
          <w:shd w:val="clear" w:fill="FFFFFF"/>
        </w:rPr>
        <w:t>  4.采购项目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4"/>
              <w:keepNext w:val="0"/>
              <w:keepLines w:val="0"/>
              <w:widowControl/>
              <w:suppressLineNumbers w:val="0"/>
              <w:spacing w:before="0" w:beforeAutospacing="0" w:after="0" w:afterAutospacing="0" w:line="378" w:lineRule="atLeast"/>
              <w:ind w:right="0"/>
              <w:rPr>
                <w:rFonts w:hint="eastAsia"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名称</w:t>
            </w:r>
          </w:p>
        </w:tc>
        <w:tc>
          <w:tcPr>
            <w:tcW w:w="2841" w:type="dxa"/>
          </w:tcPr>
          <w:p>
            <w:pPr>
              <w:pStyle w:val="4"/>
              <w:keepNext w:val="0"/>
              <w:keepLines w:val="0"/>
              <w:widowControl/>
              <w:suppressLineNumbers w:val="0"/>
              <w:spacing w:before="0" w:beforeAutospacing="0" w:after="0" w:afterAutospacing="0" w:line="378" w:lineRule="atLeast"/>
              <w:ind w:right="0"/>
              <w:rPr>
                <w:rFonts w:hint="eastAsia"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数量</w:t>
            </w:r>
          </w:p>
        </w:tc>
        <w:tc>
          <w:tcPr>
            <w:tcW w:w="2841" w:type="dxa"/>
          </w:tcPr>
          <w:p>
            <w:pPr>
              <w:pStyle w:val="4"/>
              <w:keepNext w:val="0"/>
              <w:keepLines w:val="0"/>
              <w:widowControl/>
              <w:suppressLineNumbers w:val="0"/>
              <w:spacing w:before="0" w:beforeAutospacing="0" w:after="0" w:afterAutospacing="0" w:line="378" w:lineRule="atLeast"/>
              <w:ind w:right="0"/>
              <w:rPr>
                <w:rFonts w:hint="default"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控制价/个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4"/>
              <w:keepNext w:val="0"/>
              <w:keepLines w:val="0"/>
              <w:widowControl/>
              <w:suppressLineNumbers w:val="0"/>
              <w:spacing w:before="0" w:beforeAutospacing="0" w:after="0" w:afterAutospacing="0" w:line="378" w:lineRule="atLeast"/>
              <w:ind w:right="0"/>
              <w:rPr>
                <w:rFonts w:hint="eastAsia"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垃圾分类桶（二分类）</w:t>
            </w:r>
          </w:p>
        </w:tc>
        <w:tc>
          <w:tcPr>
            <w:tcW w:w="2841" w:type="dxa"/>
          </w:tcPr>
          <w:p>
            <w:pPr>
              <w:pStyle w:val="4"/>
              <w:keepNext w:val="0"/>
              <w:keepLines w:val="0"/>
              <w:widowControl/>
              <w:suppressLineNumbers w:val="0"/>
              <w:spacing w:before="0" w:beforeAutospacing="0" w:after="0" w:afterAutospacing="0" w:line="378" w:lineRule="atLeast"/>
              <w:ind w:right="0"/>
              <w:rPr>
                <w:rFonts w:hint="default"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117</w:t>
            </w:r>
          </w:p>
        </w:tc>
        <w:tc>
          <w:tcPr>
            <w:tcW w:w="2841" w:type="dxa"/>
          </w:tcPr>
          <w:p>
            <w:pPr>
              <w:pStyle w:val="4"/>
              <w:keepNext w:val="0"/>
              <w:keepLines w:val="0"/>
              <w:widowControl/>
              <w:suppressLineNumbers w:val="0"/>
              <w:spacing w:before="0" w:beforeAutospacing="0" w:after="0" w:afterAutospacing="0" w:line="378" w:lineRule="atLeast"/>
              <w:ind w:right="0"/>
              <w:rPr>
                <w:rFonts w:hint="default"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pStyle w:val="4"/>
              <w:keepNext w:val="0"/>
              <w:keepLines w:val="0"/>
              <w:widowControl/>
              <w:suppressLineNumbers w:val="0"/>
              <w:spacing w:before="0" w:beforeAutospacing="0" w:after="0" w:afterAutospacing="0" w:line="378" w:lineRule="atLeast"/>
              <w:ind w:right="0"/>
              <w:rPr>
                <w:rFonts w:hint="eastAsia"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垃圾分类桶（四分类）</w:t>
            </w:r>
          </w:p>
        </w:tc>
        <w:tc>
          <w:tcPr>
            <w:tcW w:w="2841" w:type="dxa"/>
          </w:tcPr>
          <w:p>
            <w:pPr>
              <w:pStyle w:val="4"/>
              <w:keepNext w:val="0"/>
              <w:keepLines w:val="0"/>
              <w:widowControl/>
              <w:suppressLineNumbers w:val="0"/>
              <w:spacing w:before="0" w:beforeAutospacing="0" w:after="0" w:afterAutospacing="0" w:line="378" w:lineRule="atLeast"/>
              <w:ind w:right="0"/>
              <w:rPr>
                <w:rFonts w:hint="default"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11</w:t>
            </w:r>
          </w:p>
        </w:tc>
        <w:tc>
          <w:tcPr>
            <w:tcW w:w="2841" w:type="dxa"/>
          </w:tcPr>
          <w:p>
            <w:pPr>
              <w:pStyle w:val="4"/>
              <w:keepNext w:val="0"/>
              <w:keepLines w:val="0"/>
              <w:widowControl/>
              <w:suppressLineNumbers w:val="0"/>
              <w:spacing w:before="0" w:beforeAutospacing="0" w:after="0" w:afterAutospacing="0" w:line="378" w:lineRule="atLeast"/>
              <w:ind w:right="0"/>
              <w:rPr>
                <w:rFonts w:hint="default" w:ascii="宋体" w:hAnsi="宋体" w:eastAsia="宋体" w:cs="宋体"/>
                <w:i w:val="0"/>
                <w:caps w:val="0"/>
                <w:color w:val="000000"/>
                <w:spacing w:val="0"/>
                <w:sz w:val="24"/>
                <w:szCs w:val="24"/>
                <w:shd w:val="clear" w:fill="FFFFFF"/>
                <w:vertAlign w:val="baseline"/>
                <w:lang w:val="en-US" w:eastAsia="zh-CN"/>
              </w:rPr>
            </w:pPr>
            <w:r>
              <w:rPr>
                <w:rFonts w:hint="eastAsia" w:ascii="宋体" w:hAnsi="宋体" w:eastAsia="宋体" w:cs="宋体"/>
                <w:i w:val="0"/>
                <w:caps w:val="0"/>
                <w:color w:val="000000"/>
                <w:spacing w:val="0"/>
                <w:sz w:val="24"/>
                <w:szCs w:val="24"/>
                <w:shd w:val="clear" w:fill="FFFFFF"/>
                <w:vertAlign w:val="baseline"/>
                <w:lang w:val="en-US" w:eastAsia="zh-CN"/>
              </w:rPr>
              <w:t>645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i w:val="0"/>
          <w:caps w:val="0"/>
          <w:color w:val="000000"/>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ascii="宋体" w:hAnsi="宋体" w:eastAsia="宋体" w:cs="宋体"/>
          <w:i w:val="0"/>
          <w:caps w:val="0"/>
          <w:color w:val="000000"/>
          <w:spacing w:val="0"/>
          <w:sz w:val="24"/>
          <w:szCs w:val="24"/>
          <w:shd w:val="clear" w:fill="FFFFFF"/>
        </w:rPr>
      </w:pPr>
    </w:p>
    <w:p>
      <w:pPr>
        <w:pStyle w:val="3"/>
        <w:widowControl/>
        <w:spacing w:line="360" w:lineRule="exact"/>
        <w:ind w:left="843" w:hanging="843" w:hangingChars="300"/>
        <w:rPr>
          <w:rFonts w:hint="eastAsia" w:ascii="宋体" w:hAnsi="宋体" w:cs="仿宋_GB2312"/>
          <w:b/>
          <w:color w:val="000000"/>
          <w:kern w:val="0"/>
          <w:shd w:val="clear" w:color="auto" w:fill="FFFFFF"/>
        </w:rPr>
      </w:pPr>
      <w:r>
        <w:rPr>
          <w:rFonts w:hint="eastAsia" w:ascii="宋体" w:hAnsi="宋体" w:cs="仿宋_GB2312"/>
          <w:b/>
          <w:color w:val="000000"/>
          <w:kern w:val="0"/>
          <w:sz w:val="28"/>
          <w:szCs w:val="28"/>
          <w:shd w:val="clear" w:color="auto" w:fill="FFFFFF"/>
        </w:rPr>
        <w:t>（一）名称：</w:t>
      </w:r>
      <w:r>
        <w:rPr>
          <w:rFonts w:hint="eastAsia" w:ascii="宋体" w:hAnsi="宋体" w:cs="仿宋_GB2312" w:eastAsiaTheme="minorEastAsia"/>
          <w:b/>
          <w:color w:val="000000"/>
          <w:kern w:val="0"/>
          <w:sz w:val="24"/>
          <w:szCs w:val="24"/>
          <w:shd w:val="clear" w:color="auto" w:fill="FFFFFF"/>
          <w:lang w:val="en-US" w:eastAsia="zh-CN" w:bidi="ar-SA"/>
        </w:rPr>
        <w:t>垃圾分类桶</w:t>
      </w:r>
    </w:p>
    <w:p>
      <w:pPr>
        <w:spacing w:line="520" w:lineRule="exact"/>
        <w:rPr>
          <w:rFonts w:hint="eastAsia" w:ascii="宋体" w:cs="仿宋_GB2312"/>
          <w:b/>
          <w:color w:val="000000"/>
          <w:kern w:val="0"/>
          <w:sz w:val="28"/>
          <w:szCs w:val="28"/>
          <w:shd w:val="clear" w:color="auto" w:fill="FFFFFF"/>
        </w:rPr>
      </w:pPr>
      <w:r>
        <w:rPr>
          <w:rFonts w:hint="eastAsia" w:ascii="宋体" w:hAnsi="宋体" w:cs="仿宋_GB2312"/>
          <w:b/>
          <w:color w:val="000000"/>
          <w:kern w:val="0"/>
          <w:sz w:val="28"/>
          <w:szCs w:val="28"/>
          <w:shd w:val="clear" w:color="auto" w:fill="FFFFFF"/>
        </w:rPr>
        <w:t>（二）</w:t>
      </w:r>
      <w:r>
        <w:rPr>
          <w:rFonts w:hint="eastAsia" w:ascii="宋体" w:hAnsi="宋体" w:cs="仿宋_GB2312" w:eastAsiaTheme="minorEastAsia"/>
          <w:b/>
          <w:color w:val="000000"/>
          <w:kern w:val="0"/>
          <w:sz w:val="24"/>
          <w:szCs w:val="24"/>
          <w:shd w:val="clear" w:color="auto" w:fill="FFFFFF"/>
          <w:lang w:val="en-US" w:eastAsia="zh-CN" w:bidi="ar-SA"/>
        </w:rPr>
        <w:t>垃圾分类桶</w:t>
      </w:r>
      <w:r>
        <w:rPr>
          <w:rFonts w:hint="eastAsia" w:ascii="宋体" w:hAnsi="宋体" w:cs="仿宋_GB2312"/>
          <w:b/>
          <w:color w:val="000000"/>
          <w:kern w:val="0"/>
          <w:sz w:val="24"/>
          <w:shd w:val="clear" w:color="auto" w:fill="FFFFFF"/>
        </w:rPr>
        <w:t>的技术参数：</w:t>
      </w:r>
    </w:p>
    <w:p>
      <w:pPr>
        <w:spacing w:line="500" w:lineRule="exact"/>
        <w:ind w:firstLine="560" w:firstLineChars="200"/>
        <w:rPr>
          <w:rFonts w:hint="default" w:ascii="方正仿宋简体" w:eastAsia="方正仿宋简体" w:cs="宋体"/>
          <w:b/>
          <w:color w:val="000000"/>
          <w:sz w:val="28"/>
          <w:szCs w:val="28"/>
          <w:lang w:val="en-US" w:eastAsia="zh-CN"/>
        </w:rPr>
      </w:pPr>
      <w:r>
        <w:rPr>
          <w:rFonts w:hint="eastAsia" w:ascii="方正仿宋简体" w:eastAsia="方正仿宋简体" w:cs="宋体"/>
          <w:b/>
          <w:color w:val="000000"/>
          <w:sz w:val="28"/>
          <w:szCs w:val="28"/>
        </w:rPr>
        <w:t>★</w:t>
      </w:r>
      <w:r>
        <w:rPr>
          <w:rFonts w:ascii="方正仿宋简体" w:eastAsia="方正仿宋简体" w:cs="宋体"/>
          <w:b/>
          <w:color w:val="000000"/>
          <w:sz w:val="28"/>
          <w:szCs w:val="28"/>
        </w:rPr>
        <w:t>1</w:t>
      </w:r>
      <w:r>
        <w:rPr>
          <w:rFonts w:hint="eastAsia" w:ascii="方正仿宋简体" w:eastAsia="方正仿宋简体" w:cs="宋体"/>
          <w:b/>
          <w:color w:val="000000"/>
          <w:sz w:val="28"/>
          <w:szCs w:val="28"/>
        </w:rPr>
        <w:t>、规格尺寸：外形（长</w:t>
      </w:r>
      <w:r>
        <w:rPr>
          <w:rFonts w:ascii="方正仿宋简体" w:eastAsia="方正仿宋简体" w:cs="宋体"/>
          <w:b/>
          <w:color w:val="000000"/>
          <w:sz w:val="28"/>
          <w:szCs w:val="28"/>
        </w:rPr>
        <w:t>*</w:t>
      </w:r>
      <w:r>
        <w:rPr>
          <w:rFonts w:hint="eastAsia" w:ascii="方正仿宋简体" w:eastAsia="方正仿宋简体" w:cs="宋体"/>
          <w:b/>
          <w:color w:val="000000"/>
          <w:sz w:val="28"/>
          <w:szCs w:val="28"/>
        </w:rPr>
        <w:t>宽</w:t>
      </w:r>
      <w:r>
        <w:rPr>
          <w:rFonts w:ascii="方正仿宋简体" w:eastAsia="方正仿宋简体" w:cs="宋体"/>
          <w:b/>
          <w:color w:val="000000"/>
          <w:sz w:val="28"/>
          <w:szCs w:val="28"/>
        </w:rPr>
        <w:t>*</w:t>
      </w:r>
      <w:r>
        <w:rPr>
          <w:rFonts w:hint="eastAsia" w:ascii="方正仿宋简体" w:eastAsia="方正仿宋简体" w:cs="宋体"/>
          <w:b/>
          <w:color w:val="000000"/>
          <w:sz w:val="28"/>
          <w:szCs w:val="28"/>
        </w:rPr>
        <w:t>高）：</w:t>
      </w:r>
      <w:r>
        <w:rPr>
          <w:rFonts w:ascii="方正仿宋简体" w:eastAsia="方正仿宋简体" w:cs="宋体"/>
          <w:b/>
          <w:color w:val="000000"/>
          <w:sz w:val="28"/>
          <w:szCs w:val="28"/>
        </w:rPr>
        <w:t>9</w:t>
      </w:r>
      <w:r>
        <w:rPr>
          <w:rFonts w:hint="eastAsia" w:ascii="方正仿宋简体" w:eastAsia="方正仿宋简体" w:cs="宋体"/>
          <w:b/>
          <w:color w:val="000000"/>
          <w:sz w:val="28"/>
          <w:szCs w:val="28"/>
          <w:lang w:val="en-US" w:eastAsia="zh-CN"/>
        </w:rPr>
        <w:t>0</w:t>
      </w:r>
      <w:r>
        <w:rPr>
          <w:rFonts w:ascii="方正仿宋简体" w:eastAsia="方正仿宋简体" w:cs="宋体"/>
          <w:b/>
          <w:color w:val="000000"/>
          <w:sz w:val="28"/>
          <w:szCs w:val="28"/>
        </w:rPr>
        <w:t>0mm*400mm*</w:t>
      </w:r>
      <w:r>
        <w:rPr>
          <w:rFonts w:hint="eastAsia" w:ascii="方正仿宋简体" w:eastAsia="方正仿宋简体" w:cs="宋体"/>
          <w:b/>
          <w:color w:val="000000"/>
          <w:sz w:val="28"/>
          <w:szCs w:val="28"/>
          <w:lang w:val="en-US" w:eastAsia="zh-CN"/>
        </w:rPr>
        <w:t>9</w:t>
      </w:r>
      <w:r>
        <w:rPr>
          <w:rFonts w:ascii="方正仿宋简体" w:eastAsia="方正仿宋简体" w:cs="宋体"/>
          <w:b/>
          <w:color w:val="000000"/>
          <w:sz w:val="28"/>
          <w:szCs w:val="28"/>
        </w:rPr>
        <w:t>00mm</w:t>
      </w: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eastAsia="zh-CN"/>
        </w:rPr>
        <w:t>四分类</w:t>
      </w:r>
      <w:r>
        <w:rPr>
          <w:rFonts w:hint="eastAsia" w:ascii="方正仿宋简体" w:eastAsia="方正仿宋简体" w:cs="宋体"/>
          <w:b/>
          <w:color w:val="000000"/>
          <w:sz w:val="28"/>
          <w:szCs w:val="28"/>
          <w:lang w:val="en-US" w:eastAsia="zh-CN"/>
        </w:rPr>
        <w:t>垃圾分类桶</w:t>
      </w:r>
      <w:r>
        <w:rPr>
          <w:rFonts w:hint="eastAsia" w:ascii="方正仿宋简体" w:eastAsia="方正仿宋简体" w:cs="宋体"/>
          <w:b/>
          <w:color w:val="000000"/>
          <w:sz w:val="28"/>
          <w:szCs w:val="28"/>
        </w:rPr>
        <w:t>外形（长</w:t>
      </w:r>
      <w:r>
        <w:rPr>
          <w:rFonts w:ascii="方正仿宋简体" w:eastAsia="方正仿宋简体" w:cs="宋体"/>
          <w:b/>
          <w:color w:val="000000"/>
          <w:sz w:val="28"/>
          <w:szCs w:val="28"/>
        </w:rPr>
        <w:t>*</w:t>
      </w:r>
      <w:r>
        <w:rPr>
          <w:rFonts w:hint="eastAsia" w:ascii="方正仿宋简体" w:eastAsia="方正仿宋简体" w:cs="宋体"/>
          <w:b/>
          <w:color w:val="000000"/>
          <w:sz w:val="28"/>
          <w:szCs w:val="28"/>
        </w:rPr>
        <w:t>宽</w:t>
      </w:r>
      <w:r>
        <w:rPr>
          <w:rFonts w:ascii="方正仿宋简体" w:eastAsia="方正仿宋简体" w:cs="宋体"/>
          <w:b/>
          <w:color w:val="000000"/>
          <w:sz w:val="28"/>
          <w:szCs w:val="28"/>
        </w:rPr>
        <w:t>*</w:t>
      </w:r>
      <w:r>
        <w:rPr>
          <w:rFonts w:hint="eastAsia" w:ascii="方正仿宋简体" w:eastAsia="方正仿宋简体" w:cs="宋体"/>
          <w:b/>
          <w:color w:val="000000"/>
          <w:sz w:val="28"/>
          <w:szCs w:val="28"/>
        </w:rPr>
        <w:t>高）：</w:t>
      </w:r>
      <w:r>
        <w:rPr>
          <w:rFonts w:hint="eastAsia" w:ascii="方正仿宋简体" w:eastAsia="方正仿宋简体" w:cs="宋体"/>
          <w:b/>
          <w:color w:val="000000"/>
          <w:sz w:val="28"/>
          <w:szCs w:val="28"/>
          <w:lang w:val="en-US" w:eastAsia="zh-CN"/>
        </w:rPr>
        <w:t>1200</w:t>
      </w:r>
      <w:r>
        <w:rPr>
          <w:rFonts w:ascii="方正仿宋简体" w:eastAsia="方正仿宋简体" w:cs="宋体"/>
          <w:b/>
          <w:color w:val="000000"/>
          <w:sz w:val="28"/>
          <w:szCs w:val="28"/>
        </w:rPr>
        <w:t>mm*</w:t>
      </w:r>
      <w:r>
        <w:rPr>
          <w:rFonts w:hint="eastAsia" w:ascii="方正仿宋简体" w:eastAsia="方正仿宋简体" w:cs="宋体"/>
          <w:b/>
          <w:color w:val="000000"/>
          <w:sz w:val="28"/>
          <w:szCs w:val="28"/>
          <w:lang w:val="en-US" w:eastAsia="zh-CN"/>
        </w:rPr>
        <w:t>36</w:t>
      </w:r>
      <w:r>
        <w:rPr>
          <w:rFonts w:ascii="方正仿宋简体" w:eastAsia="方正仿宋简体" w:cs="宋体"/>
          <w:b/>
          <w:color w:val="000000"/>
          <w:sz w:val="28"/>
          <w:szCs w:val="28"/>
        </w:rPr>
        <w:t>0mm*</w:t>
      </w:r>
      <w:r>
        <w:rPr>
          <w:rFonts w:hint="eastAsia" w:ascii="方正仿宋简体" w:eastAsia="方正仿宋简体" w:cs="宋体"/>
          <w:b/>
          <w:color w:val="000000"/>
          <w:sz w:val="28"/>
          <w:szCs w:val="28"/>
          <w:lang w:val="en-US" w:eastAsia="zh-CN"/>
        </w:rPr>
        <w:t>94</w:t>
      </w:r>
      <w:r>
        <w:rPr>
          <w:rFonts w:ascii="方正仿宋简体" w:eastAsia="方正仿宋简体" w:cs="宋体"/>
          <w:b/>
          <w:color w:val="000000"/>
          <w:sz w:val="28"/>
          <w:szCs w:val="28"/>
        </w:rPr>
        <w:t>0mm</w:t>
      </w: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eastAsia="zh-CN"/>
        </w:rPr>
        <w:t>四分类</w:t>
      </w:r>
      <w:r>
        <w:rPr>
          <w:rFonts w:hint="eastAsia" w:ascii="方正仿宋简体" w:eastAsia="方正仿宋简体" w:cs="宋体"/>
          <w:b/>
          <w:color w:val="000000"/>
          <w:sz w:val="28"/>
          <w:szCs w:val="28"/>
          <w:lang w:val="en-US" w:eastAsia="zh-CN"/>
        </w:rPr>
        <w:t>垃圾分类桶</w:t>
      </w:r>
    </w:p>
    <w:p>
      <w:pPr>
        <w:spacing w:line="500" w:lineRule="exac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w:t>
      </w:r>
      <w:r>
        <w:rPr>
          <w:rFonts w:ascii="方正仿宋简体" w:eastAsia="方正仿宋简体" w:cs="宋体"/>
          <w:b/>
          <w:color w:val="000000"/>
          <w:sz w:val="28"/>
          <w:szCs w:val="28"/>
        </w:rPr>
        <w:t>2</w:t>
      </w:r>
      <w:r>
        <w:rPr>
          <w:rFonts w:hint="eastAsia" w:ascii="方正仿宋简体" w:eastAsia="方正仿宋简体" w:cs="宋体"/>
          <w:b/>
          <w:color w:val="000000"/>
          <w:sz w:val="28"/>
          <w:szCs w:val="28"/>
        </w:rPr>
        <w:t>、材质要求：</w:t>
      </w:r>
    </w:p>
    <w:p>
      <w:pPr>
        <w:spacing w:line="500" w:lineRule="exac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w:t>
      </w:r>
      <w:r>
        <w:rPr>
          <w:rFonts w:ascii="方正仿宋简体" w:eastAsia="方正仿宋简体" w:cs="宋体"/>
          <w:b/>
          <w:color w:val="000000"/>
          <w:sz w:val="28"/>
          <w:szCs w:val="28"/>
        </w:rPr>
        <w:t>1</w:t>
      </w:r>
      <w:r>
        <w:rPr>
          <w:rFonts w:hint="eastAsia" w:ascii="方正仿宋简体" w:eastAsia="方正仿宋简体" w:cs="宋体"/>
          <w:b/>
          <w:color w:val="000000"/>
          <w:sz w:val="28"/>
          <w:szCs w:val="28"/>
        </w:rPr>
        <w:t>）顶盖</w:t>
      </w:r>
      <w:r>
        <w:rPr>
          <w:rFonts w:hint="eastAsia" w:ascii="方正仿宋简体" w:eastAsia="方正仿宋简体" w:cs="宋体"/>
          <w:b/>
          <w:color w:val="000000"/>
          <w:sz w:val="28"/>
          <w:szCs w:val="28"/>
          <w:lang w:eastAsia="zh-CN"/>
        </w:rPr>
        <w:t>、</w:t>
      </w:r>
      <w:r>
        <w:rPr>
          <w:rFonts w:hint="eastAsia" w:ascii="方正仿宋简体" w:eastAsia="方正仿宋简体" w:cs="宋体"/>
          <w:b/>
          <w:color w:val="000000"/>
          <w:sz w:val="28"/>
          <w:szCs w:val="28"/>
        </w:rPr>
        <w:t>桶身</w:t>
      </w:r>
      <w:r>
        <w:rPr>
          <w:rFonts w:hint="eastAsia" w:ascii="方正仿宋简体" w:eastAsia="方正仿宋简体" w:cs="宋体"/>
          <w:b/>
          <w:color w:val="000000"/>
          <w:sz w:val="28"/>
          <w:szCs w:val="28"/>
          <w:lang w:eastAsia="zh-CN"/>
        </w:rPr>
        <w:t>、</w:t>
      </w:r>
      <w:r>
        <w:rPr>
          <w:rFonts w:hint="eastAsia" w:ascii="方正仿宋简体" w:eastAsia="方正仿宋简体" w:cs="宋体"/>
          <w:b/>
          <w:color w:val="000000"/>
          <w:sz w:val="28"/>
          <w:szCs w:val="28"/>
        </w:rPr>
        <w:t>箱体</w:t>
      </w:r>
      <w:r>
        <w:rPr>
          <w:rFonts w:hint="eastAsia" w:ascii="方正仿宋简体" w:eastAsia="方正仿宋简体" w:cs="宋体"/>
          <w:b/>
          <w:color w:val="000000"/>
          <w:sz w:val="28"/>
          <w:szCs w:val="28"/>
          <w:lang w:eastAsia="zh-CN"/>
        </w:rPr>
        <w:t>、门板</w:t>
      </w:r>
      <w:r>
        <w:rPr>
          <w:rFonts w:hint="eastAsia" w:ascii="方正仿宋简体" w:eastAsia="方正仿宋简体" w:cs="宋体"/>
          <w:b/>
          <w:color w:val="000000"/>
          <w:sz w:val="28"/>
          <w:szCs w:val="28"/>
        </w:rPr>
        <w:t>采用厚度</w:t>
      </w:r>
      <w:r>
        <w:rPr>
          <w:rFonts w:hint="eastAsia" w:ascii="方正仿宋简体" w:eastAsia="方正仿宋简体" w:cs="宋体"/>
          <w:b/>
          <w:color w:val="000000"/>
          <w:sz w:val="28"/>
          <w:szCs w:val="28"/>
          <w:lang w:val="en-US" w:eastAsia="zh-CN"/>
        </w:rPr>
        <w:t>0.8</w:t>
      </w:r>
      <w:r>
        <w:rPr>
          <w:rFonts w:ascii="方正仿宋简体" w:eastAsia="方正仿宋简体" w:cs="宋体"/>
          <w:b/>
          <w:color w:val="000000"/>
          <w:sz w:val="28"/>
          <w:szCs w:val="28"/>
        </w:rPr>
        <w:t>mm</w:t>
      </w:r>
      <w:r>
        <w:rPr>
          <w:rFonts w:hint="eastAsia" w:ascii="方正仿宋简体" w:eastAsia="方正仿宋简体" w:cs="宋体"/>
          <w:b/>
          <w:color w:val="000000"/>
          <w:sz w:val="28"/>
          <w:szCs w:val="28"/>
        </w:rPr>
        <w:t>的</w:t>
      </w:r>
      <w:r>
        <w:rPr>
          <w:rFonts w:hint="eastAsia" w:ascii="方正仿宋简体" w:eastAsia="方正仿宋简体" w:cs="宋体"/>
          <w:b/>
          <w:color w:val="000000"/>
          <w:sz w:val="28"/>
          <w:szCs w:val="28"/>
          <w:lang w:eastAsia="zh-CN"/>
        </w:rPr>
        <w:t>（</w:t>
      </w:r>
      <w:r>
        <w:rPr>
          <w:rFonts w:hint="eastAsia" w:ascii="方正仿宋简体" w:eastAsia="方正仿宋简体" w:cs="宋体"/>
          <w:b/>
          <w:color w:val="000000"/>
          <w:sz w:val="28"/>
          <w:szCs w:val="28"/>
          <w:lang w:val="en-US" w:eastAsia="zh-CN"/>
        </w:rPr>
        <w:t>201）</w:t>
      </w:r>
      <w:r>
        <w:rPr>
          <w:rFonts w:hint="eastAsia" w:ascii="方正仿宋简体" w:eastAsia="方正仿宋简体" w:cs="宋体"/>
          <w:b/>
          <w:color w:val="000000"/>
          <w:sz w:val="28"/>
          <w:szCs w:val="28"/>
        </w:rPr>
        <w:t>不锈钢</w:t>
      </w:r>
      <w:r>
        <w:rPr>
          <w:rFonts w:hint="eastAsia" w:ascii="方正仿宋简体" w:eastAsia="方正仿宋简体" w:cs="宋体"/>
          <w:b/>
          <w:color w:val="000000"/>
          <w:sz w:val="28"/>
          <w:szCs w:val="28"/>
          <w:lang w:eastAsia="zh-CN"/>
        </w:rPr>
        <w:t>，</w:t>
      </w:r>
      <w:r>
        <w:rPr>
          <w:rFonts w:hint="eastAsia" w:ascii="方正仿宋简体" w:eastAsia="方正仿宋简体" w:cs="宋体"/>
          <w:b/>
          <w:color w:val="000000"/>
          <w:sz w:val="28"/>
          <w:szCs w:val="28"/>
        </w:rPr>
        <w:t>达到美观、防潮、防生锈效果；</w:t>
      </w:r>
    </w:p>
    <w:p>
      <w:pPr>
        <w:numPr>
          <w:ilvl w:val="0"/>
          <w:numId w:val="1"/>
        </w:numPr>
        <w:spacing w:line="500" w:lineRule="exac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分类标识：</w:t>
      </w:r>
      <w:r>
        <w:rPr>
          <w:rFonts w:hint="eastAsia" w:ascii="方正仿宋简体" w:eastAsia="方正仿宋简体" w:cs="宋体"/>
          <w:b/>
          <w:color w:val="000000"/>
          <w:sz w:val="28"/>
          <w:szCs w:val="28"/>
          <w:lang w:eastAsia="zh-CN"/>
        </w:rPr>
        <w:t>二分类</w:t>
      </w:r>
      <w:r>
        <w:rPr>
          <w:rFonts w:hint="eastAsia" w:ascii="方正仿宋简体" w:eastAsia="方正仿宋简体" w:cs="宋体"/>
          <w:b/>
          <w:color w:val="000000"/>
          <w:sz w:val="28"/>
          <w:szCs w:val="28"/>
        </w:rPr>
        <w:t>设置“可回收</w:t>
      </w:r>
      <w:r>
        <w:rPr>
          <w:rFonts w:hint="eastAsia" w:ascii="方正仿宋简体" w:eastAsia="方正仿宋简体" w:cs="宋体"/>
          <w:b/>
          <w:color w:val="000000"/>
          <w:sz w:val="28"/>
          <w:szCs w:val="28"/>
          <w:lang w:eastAsia="zh-CN"/>
        </w:rPr>
        <w:t>物</w:t>
      </w: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eastAsia="zh-CN"/>
        </w:rPr>
        <w:t>其他垃圾</w:t>
      </w: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eastAsia="zh-CN"/>
        </w:rPr>
        <w:t>四分类</w:t>
      </w:r>
      <w:r>
        <w:rPr>
          <w:rFonts w:hint="eastAsia" w:ascii="方正仿宋简体" w:eastAsia="方正仿宋简体" w:cs="宋体"/>
          <w:b/>
          <w:color w:val="000000"/>
          <w:sz w:val="28"/>
          <w:szCs w:val="28"/>
        </w:rPr>
        <w:t>设置“可回收</w:t>
      </w:r>
      <w:r>
        <w:rPr>
          <w:rFonts w:hint="eastAsia" w:ascii="方正仿宋简体" w:eastAsia="方正仿宋简体" w:cs="宋体"/>
          <w:b/>
          <w:color w:val="000000"/>
          <w:sz w:val="28"/>
          <w:szCs w:val="28"/>
          <w:lang w:eastAsia="zh-CN"/>
        </w:rPr>
        <w:t>物</w:t>
      </w: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eastAsia="zh-CN"/>
        </w:rPr>
        <w:t>其他垃圾</w:t>
      </w: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eastAsia="zh-CN"/>
        </w:rPr>
        <w:t>“餐厨垃圾”“有害垃圾</w:t>
      </w:r>
      <w:r>
        <w:rPr>
          <w:rFonts w:hint="default" w:ascii="方正仿宋简体" w:eastAsia="方正仿宋简体" w:cs="宋体"/>
          <w:b/>
          <w:color w:val="000000"/>
          <w:sz w:val="28"/>
          <w:szCs w:val="28"/>
          <w:lang w:val="en-US" w:eastAsia="zh-CN"/>
        </w:rPr>
        <w:t>”</w:t>
      </w:r>
      <w:r>
        <w:rPr>
          <w:rFonts w:hint="eastAsia" w:ascii="方正仿宋简体" w:eastAsia="方正仿宋简体" w:cs="宋体"/>
          <w:b/>
          <w:color w:val="000000"/>
          <w:sz w:val="28"/>
          <w:szCs w:val="28"/>
        </w:rPr>
        <w:t>分类标识</w:t>
      </w:r>
      <w:r>
        <w:rPr>
          <w:rFonts w:hint="eastAsia" w:ascii="方正仿宋简体" w:eastAsia="方正仿宋简体" w:cs="宋体"/>
          <w:b/>
          <w:color w:val="000000"/>
          <w:sz w:val="28"/>
          <w:szCs w:val="28"/>
          <w:lang w:val="en-US" w:eastAsia="zh-CN"/>
        </w:rPr>
        <w:t>.</w:t>
      </w:r>
    </w:p>
    <w:p>
      <w:pPr>
        <w:spacing w:line="500" w:lineRule="exac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w:t>
      </w:r>
      <w:r>
        <w:rPr>
          <w:rFonts w:hint="eastAsia" w:ascii="方正仿宋简体" w:eastAsia="方正仿宋简体" w:cs="宋体"/>
          <w:b/>
          <w:color w:val="000000"/>
          <w:sz w:val="28"/>
          <w:szCs w:val="28"/>
          <w:lang w:val="en-US" w:eastAsia="zh-CN"/>
        </w:rPr>
        <w:t>3</w:t>
      </w:r>
      <w:r>
        <w:rPr>
          <w:rFonts w:hint="eastAsia" w:ascii="方正仿宋简体" w:eastAsia="方正仿宋简体" w:cs="宋体"/>
          <w:b/>
          <w:color w:val="000000"/>
          <w:sz w:val="28"/>
          <w:szCs w:val="28"/>
        </w:rPr>
        <w:t>）整个产品采用氩弧焊焊接，打磨抛光，外观不见焊接点，要求内置焊接使产品得到外部整洁、美观。</w:t>
      </w:r>
    </w:p>
    <w:p>
      <w:pPr>
        <w:spacing w:line="500" w:lineRule="exact"/>
        <w:ind w:firstLine="560" w:firstLineChars="200"/>
        <w:rPr>
          <w:rFonts w:ascii="方正仿宋简体" w:eastAsia="方正仿宋简体" w:cs="宋体"/>
          <w:b/>
          <w:color w:val="000000"/>
          <w:sz w:val="28"/>
          <w:szCs w:val="28"/>
        </w:rPr>
      </w:pPr>
      <w:r>
        <w:rPr>
          <w:rFonts w:ascii="方正仿宋简体" w:eastAsia="方正仿宋简体" w:cs="宋体"/>
          <w:b/>
          <w:color w:val="000000"/>
          <w:sz w:val="28"/>
          <w:szCs w:val="28"/>
        </w:rPr>
        <w:t>3</w:t>
      </w:r>
      <w:r>
        <w:rPr>
          <w:rFonts w:hint="eastAsia" w:ascii="方正仿宋简体" w:eastAsia="方正仿宋简体" w:cs="宋体"/>
          <w:b/>
          <w:color w:val="000000"/>
          <w:sz w:val="28"/>
          <w:szCs w:val="28"/>
        </w:rPr>
        <w:t>、内桶要求：</w:t>
      </w:r>
    </w:p>
    <w:p>
      <w:pPr>
        <w:spacing w:line="500" w:lineRule="exact"/>
        <w:ind w:firstLine="560" w:firstLineChars="200"/>
        <w:rPr>
          <w:rFonts w:hint="eastAsia" w:ascii="方正仿宋简体" w:eastAsia="方正仿宋简体" w:cs="宋体"/>
          <w:b/>
          <w:color w:val="000000"/>
          <w:sz w:val="28"/>
          <w:szCs w:val="28"/>
          <w:lang w:val="en-US" w:eastAsia="zh-CN"/>
        </w:rPr>
      </w:pPr>
      <w:r>
        <w:rPr>
          <w:rFonts w:hint="eastAsia" w:ascii="方正仿宋简体" w:eastAsia="方正仿宋简体" w:cs="宋体"/>
          <w:b/>
          <w:color w:val="000000"/>
          <w:sz w:val="28"/>
          <w:szCs w:val="28"/>
        </w:rPr>
        <w:t>（</w:t>
      </w:r>
      <w:r>
        <w:rPr>
          <w:rFonts w:ascii="方正仿宋简体" w:eastAsia="方正仿宋简体" w:cs="宋体"/>
          <w:b/>
          <w:color w:val="000000"/>
          <w:sz w:val="28"/>
          <w:szCs w:val="28"/>
        </w:rPr>
        <w:t>1</w:t>
      </w:r>
      <w:r>
        <w:rPr>
          <w:rFonts w:hint="eastAsia" w:ascii="方正仿宋简体" w:eastAsia="方正仿宋简体" w:cs="宋体"/>
          <w:b/>
          <w:color w:val="000000"/>
          <w:sz w:val="28"/>
          <w:szCs w:val="28"/>
        </w:rPr>
        <w:t>）厚度采用</w:t>
      </w:r>
      <w:r>
        <w:rPr>
          <w:rFonts w:hint="eastAsia" w:ascii="方正仿宋简体" w:eastAsia="方正仿宋简体" w:cs="宋体"/>
          <w:b/>
          <w:color w:val="000000"/>
          <w:sz w:val="28"/>
          <w:szCs w:val="28"/>
          <w:lang w:eastAsia="zh-CN"/>
        </w:rPr>
        <w:t>大于或等于</w:t>
      </w:r>
      <w:r>
        <w:rPr>
          <w:rFonts w:ascii="方正仿宋简体" w:eastAsia="方正仿宋简体" w:cs="宋体"/>
          <w:b/>
          <w:color w:val="000000"/>
          <w:sz w:val="28"/>
          <w:szCs w:val="28"/>
        </w:rPr>
        <w:t>4mm</w:t>
      </w:r>
      <w:r>
        <w:rPr>
          <w:rFonts w:hint="eastAsia" w:ascii="方正仿宋简体" w:eastAsia="方正仿宋简体" w:cs="宋体"/>
          <w:b/>
          <w:color w:val="000000"/>
          <w:sz w:val="28"/>
          <w:szCs w:val="28"/>
        </w:rPr>
        <w:t>玻璃钢</w:t>
      </w:r>
      <w:r>
        <w:rPr>
          <w:rFonts w:hint="eastAsia" w:ascii="方正仿宋简体" w:eastAsia="方正仿宋简体" w:cs="宋体"/>
          <w:b/>
          <w:color w:val="000000"/>
          <w:sz w:val="28"/>
          <w:szCs w:val="28"/>
          <w:lang w:eastAsia="zh-CN"/>
        </w:rPr>
        <w:t>、或铝塑</w:t>
      </w:r>
      <w:r>
        <w:rPr>
          <w:rFonts w:hint="eastAsia" w:ascii="方正仿宋简体" w:eastAsia="方正仿宋简体" w:cs="宋体"/>
          <w:b/>
          <w:color w:val="000000"/>
          <w:sz w:val="28"/>
          <w:szCs w:val="28"/>
        </w:rPr>
        <w:t>材质，与箱体配套</w:t>
      </w:r>
      <w:r>
        <w:rPr>
          <w:rFonts w:hint="eastAsia" w:ascii="方正仿宋简体" w:eastAsia="方正仿宋简体" w:cs="宋体"/>
          <w:b/>
          <w:color w:val="000000"/>
          <w:sz w:val="28"/>
          <w:szCs w:val="28"/>
          <w:lang w:val="en-US" w:eastAsia="zh-CN"/>
        </w:rPr>
        <w:t>.</w:t>
      </w:r>
    </w:p>
    <w:p>
      <w:pPr>
        <w:spacing w:line="500" w:lineRule="exact"/>
        <w:ind w:firstLine="560" w:firstLineChars="200"/>
        <w:rPr>
          <w:rFonts w:hint="eastAsia" w:ascii="方正仿宋简体" w:eastAsia="方正仿宋简体" w:cs="宋体"/>
          <w:b/>
          <w:color w:val="000000"/>
          <w:sz w:val="28"/>
          <w:szCs w:val="28"/>
          <w:lang w:val="en-US" w:eastAsia="zh-CN"/>
        </w:rPr>
      </w:pPr>
      <w:r>
        <w:rPr>
          <w:rFonts w:hint="eastAsia" w:ascii="方正仿宋简体" w:eastAsia="方正仿宋简体" w:cs="宋体"/>
          <w:b/>
          <w:color w:val="000000"/>
          <w:sz w:val="28"/>
          <w:szCs w:val="28"/>
        </w:rPr>
        <w:t>（</w:t>
      </w:r>
      <w:r>
        <w:rPr>
          <w:rFonts w:ascii="方正仿宋简体" w:eastAsia="方正仿宋简体" w:cs="宋体"/>
          <w:b/>
          <w:color w:val="000000"/>
          <w:sz w:val="28"/>
          <w:szCs w:val="28"/>
        </w:rPr>
        <w:t>2</w:t>
      </w:r>
      <w:r>
        <w:rPr>
          <w:rFonts w:hint="eastAsia" w:ascii="方正仿宋简体" w:eastAsia="方正仿宋简体" w:cs="宋体"/>
          <w:b/>
          <w:color w:val="000000"/>
          <w:sz w:val="28"/>
          <w:szCs w:val="28"/>
        </w:rPr>
        <w:t>）内桶双侧装有拉手，用</w:t>
      </w:r>
      <w:r>
        <w:rPr>
          <w:rFonts w:ascii="方正仿宋简体" w:eastAsia="方正仿宋简体" w:cs="宋体"/>
          <w:b/>
          <w:color w:val="000000"/>
          <w:sz w:val="28"/>
          <w:szCs w:val="28"/>
        </w:rPr>
        <w:t>4</w:t>
      </w:r>
      <w:r>
        <w:rPr>
          <w:rFonts w:hint="eastAsia" w:ascii="方正仿宋简体" w:eastAsia="方正仿宋简体" w:cs="宋体"/>
          <w:b/>
          <w:color w:val="000000"/>
          <w:sz w:val="28"/>
          <w:szCs w:val="28"/>
        </w:rPr>
        <w:t>颗铆钉固定</w:t>
      </w:r>
      <w:r>
        <w:rPr>
          <w:rFonts w:hint="eastAsia" w:ascii="方正仿宋简体" w:eastAsia="方正仿宋简体" w:cs="宋体"/>
          <w:b/>
          <w:color w:val="000000"/>
          <w:sz w:val="28"/>
          <w:szCs w:val="28"/>
          <w:lang w:val="en-US" w:eastAsia="zh-CN"/>
        </w:rPr>
        <w:t>.</w:t>
      </w:r>
    </w:p>
    <w:p>
      <w:pPr>
        <w:spacing w:line="500" w:lineRule="exac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w:t>
      </w:r>
      <w:r>
        <w:rPr>
          <w:rFonts w:ascii="方正仿宋简体" w:eastAsia="方正仿宋简体" w:cs="宋体"/>
          <w:b/>
          <w:color w:val="000000"/>
          <w:sz w:val="28"/>
          <w:szCs w:val="28"/>
        </w:rPr>
        <w:t>3</w:t>
      </w:r>
      <w:r>
        <w:rPr>
          <w:rFonts w:hint="eastAsia" w:ascii="方正仿宋简体" w:eastAsia="方正仿宋简体" w:cs="宋体"/>
          <w:b/>
          <w:color w:val="000000"/>
          <w:sz w:val="28"/>
          <w:szCs w:val="28"/>
        </w:rPr>
        <w:t>）规格尺寸：</w:t>
      </w:r>
      <w:r>
        <w:rPr>
          <w:rFonts w:ascii="方正仿宋简体" w:eastAsia="方正仿宋简体" w:cs="宋体"/>
          <w:b/>
          <w:color w:val="000000"/>
          <w:sz w:val="28"/>
          <w:szCs w:val="28"/>
        </w:rPr>
        <w:t>320*360*550mm</w:t>
      </w:r>
      <w:r>
        <w:rPr>
          <w:rFonts w:ascii="方正仿宋简体" w:eastAsia="方正仿宋简体" w:cs="宋体"/>
          <w:b/>
          <w:color w:val="000000"/>
          <w:sz w:val="28"/>
          <w:szCs w:val="28"/>
        </w:rPr>
        <w:fldChar w:fldCharType="begin"/>
      </w:r>
      <w:r>
        <w:rPr>
          <w:rFonts w:ascii="方正仿宋简体" w:eastAsia="方正仿宋简体" w:cs="宋体"/>
          <w:b/>
          <w:color w:val="000000"/>
          <w:sz w:val="28"/>
          <w:szCs w:val="28"/>
        </w:rPr>
        <w:instrText xml:space="preserve">INCLUDEPICTURE \d "C:\\Documents and Settings\\</w:instrText>
      </w:r>
      <w:r>
        <w:rPr>
          <w:rFonts w:eastAsia="方正仿宋简体"/>
          <w:b/>
          <w:color w:val="000000"/>
          <w:sz w:val="28"/>
          <w:szCs w:val="28"/>
        </w:rPr>
        <w:instrText xml:space="preserve">و</w:instrText>
      </w:r>
      <w:r>
        <w:rPr>
          <w:rFonts w:ascii="Cambria" w:hAnsi="Cambria" w:eastAsia="方正仿宋简体" w:cs="Cambria"/>
          <w:b/>
          <w:color w:val="000000"/>
          <w:sz w:val="28"/>
          <w:szCs w:val="28"/>
        </w:rPr>
        <w:instrText xml:space="preserve">œ</w:instrText>
      </w:r>
      <w:r>
        <w:rPr>
          <w:rFonts w:hint="eastAsia" w:ascii="方正仿宋简体" w:hAnsi="方正仿宋简体" w:eastAsia="方正仿宋简体" w:cs="方正仿宋简体"/>
          <w:b/>
          <w:color w:val="000000"/>
          <w:sz w:val="28"/>
          <w:szCs w:val="28"/>
        </w:rPr>
        <w:instrText xml:space="preserve">¨</w:instrText>
      </w:r>
      <w:r>
        <w:rPr>
          <w:rFonts w:eastAsia="方正仿宋简体"/>
          <w:b/>
          <w:color w:val="000000"/>
          <w:sz w:val="28"/>
          <w:szCs w:val="28"/>
        </w:rPr>
        <w:instrText xml:space="preserve">و</w:instrText>
      </w:r>
      <w:r>
        <w:rPr>
          <w:rFonts w:ascii="方正仿宋简体" w:eastAsia="方正仿宋简体" w:cs="宋体"/>
          <w:b/>
          <w:color w:val="000000"/>
          <w:sz w:val="28"/>
          <w:szCs w:val="28"/>
        </w:rPr>
        <w:instrText xml:space="preserve">£</w:instrText>
      </w:r>
      <w:r>
        <w:rPr>
          <w:rFonts w:hint="eastAsia" w:ascii="方正仿宋简体" w:eastAsia="方正仿宋简体" w:cs="宋体"/>
          <w:b/>
          <w:color w:val="000000"/>
          <w:sz w:val="28"/>
          <w:szCs w:val="28"/>
        </w:rPr>
        <w:instrText xml:space="preserve">‰è</w:instrText>
      </w:r>
      <w:r>
        <w:rPr>
          <w:rFonts w:eastAsia="方正仿宋简体"/>
          <w:b/>
          <w:color w:val="000000"/>
          <w:sz w:val="28"/>
          <w:szCs w:val="28"/>
        </w:rPr>
        <w:instrText xml:space="preserve">ٹ</w:instrText>
      </w:r>
      <w:r>
        <w:rPr>
          <w:rFonts w:hint="eastAsia" w:ascii="方正仿宋简体" w:eastAsia="方正仿宋简体" w:cs="宋体"/>
          <w:b/>
          <w:color w:val="000000"/>
          <w:sz w:val="28"/>
          <w:szCs w:val="28"/>
        </w:rPr>
        <w:instrText xml:space="preserve">±</w:instrText>
      </w:r>
      <w:r>
        <w:rPr>
          <w:rFonts w:ascii="方正仿宋简体" w:eastAsia="方正仿宋简体" w:cs="宋体"/>
          <w:b/>
          <w:color w:val="000000"/>
          <w:sz w:val="28"/>
          <w:szCs w:val="28"/>
        </w:rPr>
        <w:instrText xml:space="preserve">\\My Documents\\Tencent Files\\495456350\\Image\\C2C\\X[W5WH@K2{D9PFWC6[51H@E.jpg" \* MERGEFORMATINET  \x \y</w:instrText>
      </w:r>
      <w:r>
        <w:rPr>
          <w:rFonts w:ascii="方正仿宋简体" w:eastAsia="方正仿宋简体" w:cs="宋体"/>
          <w:b/>
          <w:color w:val="000000"/>
          <w:sz w:val="28"/>
          <w:szCs w:val="28"/>
        </w:rPr>
        <w:fldChar w:fldCharType="separate"/>
      </w:r>
      <w:r>
        <w:rPr>
          <w:rFonts w:ascii="方正仿宋简体" w:eastAsia="方正仿宋简体" w:cs="宋体"/>
          <w:b/>
          <w:color w:val="000000"/>
          <w:sz w:val="28"/>
          <w:szCs w:val="28"/>
        </w:rPr>
        <mc:AlternateContent>
          <mc:Choice Requires="wps">
            <w:drawing>
              <wp:inline distT="0" distB="0" distL="114300" distR="114300">
                <wp:extent cx="2743200" cy="274320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2743200" cy="2743200"/>
                        </a:xfrm>
                        <a:prstGeom prst="rect">
                          <a:avLst/>
                        </a:prstGeom>
                        <a:noFill/>
                        <a:ln w="9525">
                          <a:noFill/>
                        </a:ln>
                        <a:effectLst/>
                      </wps:spPr>
                      <wps:bodyPr upright="1"/>
                    </wps:wsp>
                  </a:graphicData>
                </a:graphic>
              </wp:inline>
            </w:drawing>
          </mc:Choice>
          <mc:Fallback>
            <w:pict>
              <v:rect id="_x0000_s1026" o:spid="_x0000_s1026" o:spt="1" style="height:216pt;width:216pt;" filled="f" stroked="f" coordsize="21600,21600" o:gfxdata="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iZNN0wAAAAUBAAAPAAAAAAAAAAEAIAAAACIAAABkcnMvZG93bnJldi54bWxQSwEC&#10;FAAUAAAACACHTuJAQDUQkcABAACEAwAADgAAAAAAAAABACAAAAAiAQAAZHJzL2Uyb0RvYy54bWxQ&#10;SwUGAAAAAAYABgBZAQAAVAUAAAAA&#10;">
                <v:fill on="f" focussize="0,0"/>
                <v:stroke on="f"/>
                <v:imagedata o:title=""/>
                <o:lock v:ext="edit" rotation="t" aspectratio="t"/>
                <w10:wrap type="none"/>
                <w10:anchorlock/>
              </v:rect>
            </w:pict>
          </mc:Fallback>
        </mc:AlternateContent>
      </w:r>
      <w:r>
        <w:rPr>
          <w:rFonts w:ascii="方正仿宋简体" w:eastAsia="方正仿宋简体" w:cs="宋体"/>
          <w:b/>
          <w:color w:val="000000"/>
          <w:sz w:val="28"/>
          <w:szCs w:val="28"/>
        </w:rPr>
        <w:fldChar w:fldCharType="end"/>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drawing>
          <wp:inline distT="0" distB="0" distL="114300" distR="114300">
            <wp:extent cx="5266690" cy="7022465"/>
            <wp:effectExtent l="0" t="0" r="10160" b="6985"/>
            <wp:docPr id="2" name="图片 2" descr="微信图片_2021110216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02160237"/>
                    <pic:cNvPicPr>
                      <a:picLocks noChangeAspect="1"/>
                    </pic:cNvPicPr>
                  </pic:nvPicPr>
                  <pic:blipFill>
                    <a:blip r:embed="rId4"/>
                    <a:stretch>
                      <a:fillRect/>
                    </a:stretch>
                  </pic:blipFill>
                  <pic:spPr>
                    <a:xfrm>
                      <a:off x="0" y="0"/>
                      <a:ext cx="5266690" cy="7022465"/>
                    </a:xfrm>
                    <a:prstGeom prst="rect">
                      <a:avLst/>
                    </a:prstGeom>
                  </pic:spPr>
                </pic:pic>
              </a:graphicData>
            </a:graphic>
          </wp:inline>
        </w:drawing>
      </w:r>
    </w:p>
    <w:p>
      <w:pPr>
        <w:spacing w:line="240" w:lineRule="auto"/>
        <w:ind w:firstLine="560" w:firstLineChars="200"/>
        <w:rPr>
          <w:rFonts w:hint="eastAsia" w:ascii="方正仿宋简体" w:eastAsia="方正仿宋简体" w:cs="宋体"/>
          <w:b/>
          <w:color w:val="000000"/>
          <w:sz w:val="28"/>
          <w:szCs w:val="28"/>
          <w:lang w:eastAsia="zh-CN"/>
        </w:rPr>
      </w:pPr>
      <w:r>
        <w:rPr>
          <w:rFonts w:hint="eastAsia" w:ascii="方正仿宋简体" w:eastAsia="方正仿宋简体" w:cs="宋体"/>
          <w:b/>
          <w:color w:val="000000"/>
          <w:sz w:val="28"/>
          <w:szCs w:val="28"/>
          <w:lang w:eastAsia="zh-CN"/>
        </w:rPr>
        <w:drawing>
          <wp:inline distT="0" distB="0" distL="114300" distR="114300">
            <wp:extent cx="4227830" cy="8784590"/>
            <wp:effectExtent l="0" t="0" r="1270" b="16510"/>
            <wp:docPr id="4" name="图片 4" descr="微信图片_2021110216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1102160244"/>
                    <pic:cNvPicPr>
                      <a:picLocks noChangeAspect="1"/>
                    </pic:cNvPicPr>
                  </pic:nvPicPr>
                  <pic:blipFill>
                    <a:blip r:embed="rId5"/>
                    <a:stretch>
                      <a:fillRect/>
                    </a:stretch>
                  </pic:blipFill>
                  <pic:spPr>
                    <a:xfrm>
                      <a:off x="0" y="0"/>
                      <a:ext cx="4227830" cy="8784590"/>
                    </a:xfrm>
                    <a:prstGeom prst="rect">
                      <a:avLst/>
                    </a:prstGeom>
                  </pic:spPr>
                </pic:pic>
              </a:graphicData>
            </a:graphic>
          </wp:inline>
        </w:drawing>
      </w:r>
    </w:p>
    <w:p>
      <w:pPr>
        <w:spacing w:line="500" w:lineRule="exac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注：图片仅供参考。</w:t>
      </w:r>
      <w:bookmarkStart w:id="0" w:name="_Toc375060020"/>
    </w:p>
    <w:bookmarkEnd w:id="0"/>
    <w:p>
      <w:pPr>
        <w:pStyle w:val="3"/>
        <w:rPr>
          <w:rFonts w:hint="eastAsia" w:ascii="宋体" w:hAnsi="宋体"/>
        </w:rPr>
      </w:pPr>
    </w:p>
    <w:p>
      <w:pPr>
        <w:pStyle w:val="3"/>
        <w:widowControl/>
        <w:spacing w:line="360" w:lineRule="exact"/>
        <w:ind w:left="723" w:hanging="723" w:hangingChars="300"/>
        <w:rPr>
          <w:rFonts w:hint="eastAsia" w:ascii="宋体" w:hAnsi="宋体"/>
        </w:rPr>
      </w:pPr>
      <w:r>
        <w:rPr>
          <w:rFonts w:hint="eastAsia" w:ascii="宋体" w:hAnsi="宋体"/>
          <w:b/>
          <w:bCs/>
        </w:rPr>
        <w:t>说明：本章带“★”号的为主要功能要求，不能有负偏离。如：投标人以提供虚假技术参数或资料而谋取中标，经采购人查实将按照政府采购法的相关规定进行处罚。</w:t>
      </w:r>
    </w:p>
    <w:p>
      <w:pPr>
        <w:pStyle w:val="3"/>
      </w:pPr>
    </w:p>
    <w:p>
      <w:pPr>
        <w:pStyle w:val="3"/>
        <w:rPr>
          <w:color w:val="7030A0"/>
        </w:rPr>
      </w:pPr>
    </w:p>
    <w:p>
      <w:pPr>
        <w:pStyle w:val="2"/>
        <w:adjustRightInd w:val="0"/>
        <w:snapToGrid w:val="0"/>
        <w:spacing w:before="0" w:after="0" w:line="500" w:lineRule="atLeast"/>
        <w:ind w:firstLine="560" w:firstLineChars="200"/>
        <w:rPr>
          <w:rFonts w:hint="eastAsia" w:ascii="方正黑体简体" w:eastAsia="方正黑体简体"/>
          <w:sz w:val="28"/>
          <w:szCs w:val="28"/>
        </w:rPr>
      </w:pPr>
      <w:r>
        <w:rPr>
          <w:rFonts w:hint="eastAsia" w:ascii="方正黑体简体" w:eastAsia="方正黑体简体"/>
          <w:sz w:val="28"/>
          <w:szCs w:val="28"/>
        </w:rPr>
        <w:t>三、商务及其他要求：</w:t>
      </w:r>
    </w:p>
    <w:p>
      <w:pPr>
        <w:spacing w:line="500" w:lineRule="atLeas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1、投标人的报价应是履行合同的最终价格，应包括货款、包装、运输、税费、交货验收、安装、调试、试运行、售后服务等完成本项目所需的一切费用，采购人不再支付其他任何费用；因市场变化或报价估算错误等引起的风险由供应商自行承担。</w:t>
      </w:r>
    </w:p>
    <w:p>
      <w:pPr>
        <w:spacing w:line="500" w:lineRule="atLeas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2、投标人所提供的产品需满足采购项目的技术规格和配置要求</w:t>
      </w:r>
      <w:r>
        <w:rPr>
          <w:rFonts w:hint="eastAsia" w:ascii="方正仿宋简体" w:eastAsia="方正仿宋简体" w:cs="宋体"/>
          <w:b/>
          <w:color w:val="000000"/>
          <w:sz w:val="28"/>
          <w:szCs w:val="28"/>
          <w:lang w:eastAsia="zh-CN"/>
        </w:rPr>
        <w:t>，</w:t>
      </w:r>
      <w:r>
        <w:rPr>
          <w:rFonts w:hint="eastAsia" w:ascii="方正仿宋简体" w:eastAsia="方正仿宋简体" w:cs="宋体"/>
          <w:b/>
          <w:color w:val="000000"/>
          <w:sz w:val="28"/>
          <w:szCs w:val="28"/>
        </w:rPr>
        <w:t>配置等于或高于招标文件要求的，都视作满足招标文件的要求。</w:t>
      </w:r>
    </w:p>
    <w:p>
      <w:pPr>
        <w:spacing w:line="500" w:lineRule="atLeas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3、投标人所提供的产品应是生产厂家原装全新合格产品，不得以次充好；产品来源渠道必须合法，同时应根据国家有关规定、服务承诺及采购单位的要求做好售后服务工作。</w:t>
      </w:r>
    </w:p>
    <w:p>
      <w:pPr>
        <w:spacing w:line="500" w:lineRule="atLeast"/>
        <w:ind w:firstLine="560" w:firstLineChars="200"/>
        <w:rPr>
          <w:rFonts w:ascii="方正仿宋简体" w:eastAsia="方正仿宋简体" w:cs="宋体"/>
          <w:b/>
          <w:color w:val="000000"/>
          <w:sz w:val="28"/>
          <w:szCs w:val="28"/>
        </w:rPr>
      </w:pPr>
      <w:r>
        <w:rPr>
          <w:rFonts w:hint="eastAsia" w:ascii="方正仿宋简体" w:eastAsia="方正仿宋简体" w:cs="宋体"/>
          <w:b/>
          <w:color w:val="000000"/>
          <w:sz w:val="28"/>
          <w:szCs w:val="28"/>
        </w:rPr>
        <w:t>4、交</w:t>
      </w:r>
      <w:r>
        <w:rPr>
          <w:rFonts w:ascii="方正仿宋简体" w:eastAsia="方正仿宋简体" w:cs="宋体"/>
          <w:b/>
          <w:color w:val="000000"/>
          <w:sz w:val="28"/>
          <w:szCs w:val="28"/>
        </w:rPr>
        <w:t>货时需提供产品的相关合格证书</w:t>
      </w:r>
      <w:r>
        <w:rPr>
          <w:rFonts w:hint="eastAsia" w:ascii="方正仿宋简体" w:eastAsia="方正仿宋简体" w:cs="宋体"/>
          <w:b/>
          <w:color w:val="000000"/>
          <w:sz w:val="28"/>
          <w:szCs w:val="28"/>
        </w:rPr>
        <w:t>及配套资料和工具。</w:t>
      </w:r>
    </w:p>
    <w:p>
      <w:pPr>
        <w:spacing w:line="500" w:lineRule="atLeast"/>
        <w:ind w:left="-210" w:leftChars="-100" w:firstLine="700" w:firstLineChars="250"/>
        <w:rPr>
          <w:rFonts w:hint="eastAsia" w:ascii="宋体" w:hAnsi="宋体"/>
          <w:sz w:val="24"/>
        </w:rPr>
      </w:pPr>
      <w:r>
        <w:rPr>
          <w:rFonts w:hint="eastAsia" w:ascii="方正仿宋简体" w:eastAsia="方正仿宋简体" w:cs="宋体"/>
          <w:b/>
          <w:color w:val="000000"/>
          <w:sz w:val="28"/>
          <w:szCs w:val="28"/>
        </w:rPr>
        <w:t>5、售后服务</w:t>
      </w:r>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 xml:space="preserve"> </w:t>
      </w:r>
      <w:bookmarkStart w:id="1" w:name="_Toc382385932"/>
      <w:bookmarkStart w:id="2" w:name="_Toc439942535"/>
      <w:bookmarkStart w:id="3" w:name="_Toc439942942"/>
      <w:r>
        <w:rPr>
          <w:rFonts w:hint="eastAsia" w:ascii="方正仿宋简体" w:eastAsia="方正仿宋简体" w:cs="宋体"/>
          <w:b/>
          <w:color w:val="000000"/>
          <w:sz w:val="28"/>
          <w:szCs w:val="28"/>
        </w:rPr>
        <w:t>供应商的服务承诺应按不低于采购文件中提出的所有服务要求的标准做出响应</w:t>
      </w:r>
      <w:bookmarkEnd w:id="1"/>
      <w:bookmarkEnd w:id="2"/>
      <w:bookmarkEnd w:id="3"/>
      <w:r>
        <w:rPr>
          <w:rFonts w:hint="eastAsia" w:ascii="方正仿宋简体" w:eastAsia="方正仿宋简体" w:cs="宋体"/>
          <w:b/>
          <w:color w:val="000000"/>
          <w:sz w:val="28"/>
          <w:szCs w:val="28"/>
        </w:rPr>
        <w:t>。</w:t>
      </w:r>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(1)、供应商应具有可靠的供货实力，并具有高素质的专业维修队伍；</w:t>
      </w:r>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(2)、明确售后服务能力（包括售后服务、维护响应时间至少提供4小时内响应，12小时内到场维修，一般故障修复时间不超过48小时）。</w:t>
      </w:r>
    </w:p>
    <w:p>
      <w:pPr>
        <w:spacing w:line="500" w:lineRule="atLeast"/>
        <w:ind w:firstLine="560" w:firstLineChars="200"/>
        <w:rPr>
          <w:rFonts w:hint="eastAsia" w:ascii="方正仿宋简体" w:eastAsia="方正仿宋简体" w:cs="宋体"/>
          <w:b/>
          <w:color w:val="000000"/>
          <w:sz w:val="28"/>
          <w:szCs w:val="28"/>
        </w:rPr>
      </w:pPr>
      <w:bookmarkStart w:id="4" w:name="_Toc382385934"/>
      <w:bookmarkStart w:id="5" w:name="_Toc439942944"/>
      <w:bookmarkStart w:id="6" w:name="_Toc439942537"/>
      <w:r>
        <w:rPr>
          <w:rFonts w:hint="eastAsia" w:ascii="方正仿宋简体" w:eastAsia="方正仿宋简体" w:cs="宋体"/>
          <w:b/>
          <w:color w:val="000000"/>
          <w:sz w:val="28"/>
          <w:szCs w:val="28"/>
        </w:rPr>
        <w:t>(3)、</w:t>
      </w:r>
      <w:bookmarkEnd w:id="4"/>
      <w:bookmarkStart w:id="7" w:name="_Toc382385935"/>
      <w:r>
        <w:rPr>
          <w:rFonts w:hint="eastAsia" w:ascii="方正仿宋简体" w:eastAsia="方正仿宋简体" w:cs="宋体"/>
          <w:b/>
          <w:color w:val="000000"/>
          <w:sz w:val="28"/>
          <w:szCs w:val="28"/>
        </w:rPr>
        <w:t>严格遵守厂家和商家的售后服务承诺，售后质保期内货物如产生非人为损坏商家应及时维修，需更换的积极更换。</w:t>
      </w:r>
      <w:bookmarkEnd w:id="5"/>
      <w:bookmarkEnd w:id="6"/>
      <w:bookmarkEnd w:id="7"/>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(4)、供应商须提供完善的售后服务承诺书原件。</w:t>
      </w:r>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(5)、所有设备的售后服务，一律由供应商负责解决。</w:t>
      </w:r>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(6)、供应商免费为采购人提供设备操作使用及维护的培训服务。</w:t>
      </w:r>
    </w:p>
    <w:p>
      <w:pPr>
        <w:spacing w:line="500" w:lineRule="atLeast"/>
        <w:ind w:left="-210" w:leftChars="-100" w:firstLine="700" w:firstLineChars="250"/>
        <w:rPr>
          <w:rFonts w:hint="eastAsia" w:ascii="宋体" w:hAnsi="宋体"/>
          <w:sz w:val="24"/>
        </w:rPr>
      </w:pPr>
      <w:r>
        <w:rPr>
          <w:rFonts w:hint="eastAsia" w:ascii="方正仿宋简体" w:eastAsia="方正仿宋简体" w:cs="宋体"/>
          <w:b/>
          <w:color w:val="000000"/>
          <w:sz w:val="28"/>
          <w:szCs w:val="28"/>
        </w:rPr>
        <w:t>6、交货时间及地点</w:t>
      </w:r>
      <w:r>
        <w:rPr>
          <w:rFonts w:hint="eastAsia" w:ascii="宋体" w:hAnsi="宋体" w:eastAsia="方正黑体简体"/>
          <w:b/>
          <w:sz w:val="24"/>
        </w:rPr>
        <w:t>（实质性要求）</w:t>
      </w:r>
    </w:p>
    <w:p>
      <w:pPr>
        <w:spacing w:line="500" w:lineRule="atLeast"/>
        <w:ind w:firstLine="560" w:firstLineChars="200"/>
        <w:rPr>
          <w:rFonts w:hint="eastAsia" w:ascii="方正仿宋简体" w:eastAsia="方正仿宋简体" w:cs="宋体"/>
          <w:b/>
          <w:color w:val="000000"/>
          <w:sz w:val="28"/>
          <w:szCs w:val="28"/>
        </w:rPr>
      </w:pPr>
      <w:r>
        <w:rPr>
          <w:rFonts w:hint="eastAsia" w:ascii="方正仿宋简体" w:eastAsia="方正仿宋简体" w:cs="宋体"/>
          <w:b/>
          <w:color w:val="000000"/>
          <w:sz w:val="28"/>
          <w:szCs w:val="28"/>
        </w:rPr>
        <w:t>(1)、 交货（验收）时间：合同签订后</w:t>
      </w:r>
      <w:r>
        <w:rPr>
          <w:rFonts w:hint="eastAsia" w:ascii="方正仿宋简体" w:eastAsia="方正仿宋简体" w:cs="宋体"/>
          <w:b/>
          <w:color w:val="000000"/>
          <w:sz w:val="28"/>
          <w:szCs w:val="28"/>
          <w:lang w:val="en-US" w:eastAsia="zh-CN"/>
        </w:rPr>
        <w:t>2</w:t>
      </w:r>
      <w:r>
        <w:rPr>
          <w:rFonts w:hint="eastAsia" w:ascii="方正仿宋简体" w:eastAsia="方正仿宋简体" w:cs="宋体"/>
          <w:b/>
          <w:color w:val="000000"/>
          <w:sz w:val="28"/>
          <w:szCs w:val="28"/>
        </w:rPr>
        <w:t>0日历天内交货。</w:t>
      </w:r>
    </w:p>
    <w:p>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97441C"/>
    <w:multiLevelType w:val="singleLevel"/>
    <w:tmpl w:val="F197441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C2CCF"/>
    <w:rsid w:val="0F18161E"/>
    <w:rsid w:val="13516A11"/>
    <w:rsid w:val="13D6622C"/>
    <w:rsid w:val="20D1175D"/>
    <w:rsid w:val="219E5013"/>
    <w:rsid w:val="272B4C32"/>
    <w:rsid w:val="2A4C4A4F"/>
    <w:rsid w:val="2BA5018F"/>
    <w:rsid w:val="38F60E86"/>
    <w:rsid w:val="390C5432"/>
    <w:rsid w:val="39EB57A8"/>
    <w:rsid w:val="3E1B0F45"/>
    <w:rsid w:val="3FD02A78"/>
    <w:rsid w:val="3FFE2579"/>
    <w:rsid w:val="4AA86AE1"/>
    <w:rsid w:val="4E8468E9"/>
    <w:rsid w:val="51EB14E6"/>
    <w:rsid w:val="524D75F1"/>
    <w:rsid w:val="60644CC0"/>
    <w:rsid w:val="608A0D03"/>
    <w:rsid w:val="703F0726"/>
    <w:rsid w:val="7322687C"/>
    <w:rsid w:val="77F16FA4"/>
    <w:rsid w:val="78CD1CEE"/>
    <w:rsid w:val="7B5B6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2021-11-02T03:25:00Z</dcterms:created>
  <dc:creator>Administrator</dc:creator>
  <cp:lastModifiedBy>凉茶</cp:lastModifiedBy>
  <dcterms:modified xsi:type="dcterms:W3CDTF">2021-11-02T09:21:27Z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B6A8ACE1C6F843A69FD58CA8B9FA244C</vt:lpwstr>
  </property>
</Properties>
</file>